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5C" w:rsidRPr="003327DB" w:rsidRDefault="0038175C" w:rsidP="0038175C">
      <w:pPr>
        <w:pStyle w:val="1"/>
        <w:jc w:val="right"/>
        <w:rPr>
          <w:rFonts w:ascii="GHEA Grapalat" w:hAnsi="GHEA Grapalat"/>
          <w:u w:val="single"/>
        </w:rPr>
      </w:pPr>
      <w:r w:rsidRPr="003327DB">
        <w:rPr>
          <w:rFonts w:ascii="GHEA Grapalat" w:hAnsi="GHEA Grapalat" w:cs="Sylfaen"/>
          <w:u w:val="single"/>
        </w:rPr>
        <w:t>ՆԱԽԱԳԻԾ</w:t>
      </w:r>
    </w:p>
    <w:p w:rsidR="0038175C" w:rsidRPr="003327DB" w:rsidRDefault="0038175C" w:rsidP="0038175C">
      <w:pPr>
        <w:pStyle w:val="1"/>
        <w:rPr>
          <w:rFonts w:ascii="GHEA Grapalat" w:hAnsi="GHEA Grapalat"/>
        </w:rPr>
      </w:pPr>
    </w:p>
    <w:p w:rsidR="0038175C" w:rsidRPr="008377FE" w:rsidRDefault="0038175C" w:rsidP="0038175C">
      <w:pPr>
        <w:pStyle w:val="1"/>
        <w:jc w:val="center"/>
        <w:rPr>
          <w:rFonts w:ascii="GHEA Grapalat" w:hAnsi="GHEA Grapalat"/>
          <w:sz w:val="28"/>
          <w:szCs w:val="28"/>
        </w:rPr>
      </w:pPr>
      <w:r w:rsidRPr="008377FE">
        <w:rPr>
          <w:rFonts w:ascii="GHEA Grapalat" w:hAnsi="GHEA Grapalat" w:cs="Sylfaen"/>
          <w:sz w:val="28"/>
          <w:szCs w:val="28"/>
        </w:rPr>
        <w:t>ԼԵՌՆԱՅԻՆ</w:t>
      </w:r>
      <w:r w:rsidRPr="008377FE">
        <w:rPr>
          <w:rFonts w:ascii="GHEA Grapalat" w:hAnsi="GHEA Grapalat" w:cs="Arial Armenian"/>
          <w:sz w:val="28"/>
          <w:szCs w:val="28"/>
        </w:rPr>
        <w:t xml:space="preserve"> </w:t>
      </w:r>
      <w:r w:rsidRPr="008377FE">
        <w:rPr>
          <w:rFonts w:ascii="GHEA Grapalat" w:hAnsi="GHEA Grapalat" w:cs="Sylfaen"/>
          <w:sz w:val="28"/>
          <w:szCs w:val="28"/>
        </w:rPr>
        <w:t>ՂԱՐԱԲԱՂԻ</w:t>
      </w:r>
      <w:r w:rsidRPr="008377FE">
        <w:rPr>
          <w:rFonts w:ascii="GHEA Grapalat" w:hAnsi="GHEA Grapalat" w:cs="Arial Armenian"/>
          <w:sz w:val="28"/>
          <w:szCs w:val="28"/>
        </w:rPr>
        <w:t xml:space="preserve"> </w:t>
      </w:r>
      <w:r w:rsidRPr="008377FE">
        <w:rPr>
          <w:rFonts w:ascii="GHEA Grapalat" w:hAnsi="GHEA Grapalat" w:cs="Sylfaen"/>
          <w:sz w:val="28"/>
          <w:szCs w:val="28"/>
        </w:rPr>
        <w:t>ՀԱՆՐԱՊԵՏՈՒԹՅԱՆ</w:t>
      </w:r>
      <w:r w:rsidRPr="008377FE">
        <w:rPr>
          <w:rFonts w:ascii="GHEA Grapalat" w:hAnsi="GHEA Grapalat" w:cs="Arial Armenian"/>
          <w:sz w:val="28"/>
          <w:szCs w:val="28"/>
        </w:rPr>
        <w:t xml:space="preserve"> </w:t>
      </w:r>
      <w:r w:rsidRPr="008377FE">
        <w:rPr>
          <w:rFonts w:ascii="GHEA Grapalat" w:hAnsi="GHEA Grapalat" w:cs="Sylfaen"/>
          <w:sz w:val="28"/>
          <w:szCs w:val="28"/>
        </w:rPr>
        <w:t>ԿԱՌԱՎԱՐՈՒԹՅՈՒՆ</w:t>
      </w:r>
    </w:p>
    <w:p w:rsidR="0038175C" w:rsidRPr="008377FE" w:rsidRDefault="0038175C" w:rsidP="0038175C">
      <w:pPr>
        <w:pStyle w:val="1"/>
        <w:jc w:val="center"/>
        <w:rPr>
          <w:rFonts w:ascii="GHEA Grapalat" w:hAnsi="GHEA Grapalat"/>
        </w:rPr>
      </w:pPr>
    </w:p>
    <w:p w:rsidR="0038175C" w:rsidRPr="008377FE" w:rsidRDefault="0038175C" w:rsidP="0038175C">
      <w:pPr>
        <w:pStyle w:val="1"/>
        <w:jc w:val="center"/>
        <w:rPr>
          <w:rFonts w:ascii="GHEA Grapalat" w:hAnsi="GHEA Grapalat"/>
          <w:sz w:val="40"/>
          <w:szCs w:val="40"/>
        </w:rPr>
      </w:pPr>
      <w:r w:rsidRPr="008377FE">
        <w:rPr>
          <w:rFonts w:ascii="GHEA Grapalat" w:hAnsi="GHEA Grapalat" w:cs="Sylfaen"/>
          <w:sz w:val="40"/>
          <w:szCs w:val="40"/>
        </w:rPr>
        <w:t>Ո</w:t>
      </w:r>
      <w:r w:rsidRPr="008377FE">
        <w:rPr>
          <w:rFonts w:ascii="GHEA Grapalat" w:hAnsi="GHEA Grapalat" w:cs="Arial Armenian"/>
          <w:sz w:val="40"/>
          <w:szCs w:val="40"/>
        </w:rPr>
        <w:t xml:space="preserve"> </w:t>
      </w:r>
      <w:r w:rsidRPr="008377FE">
        <w:rPr>
          <w:rFonts w:ascii="GHEA Grapalat" w:hAnsi="GHEA Grapalat" w:cs="Sylfaen"/>
          <w:sz w:val="40"/>
          <w:szCs w:val="40"/>
        </w:rPr>
        <w:t>Ր</w:t>
      </w:r>
      <w:r w:rsidRPr="008377FE">
        <w:rPr>
          <w:rFonts w:ascii="GHEA Grapalat" w:hAnsi="GHEA Grapalat" w:cs="Arial Armenian"/>
          <w:sz w:val="40"/>
          <w:szCs w:val="40"/>
        </w:rPr>
        <w:t xml:space="preserve"> </w:t>
      </w:r>
      <w:r w:rsidRPr="008377FE">
        <w:rPr>
          <w:rFonts w:ascii="GHEA Grapalat" w:hAnsi="GHEA Grapalat" w:cs="Sylfaen"/>
          <w:sz w:val="40"/>
          <w:szCs w:val="40"/>
        </w:rPr>
        <w:t>Ո</w:t>
      </w:r>
      <w:r w:rsidRPr="008377FE">
        <w:rPr>
          <w:rFonts w:ascii="GHEA Grapalat" w:hAnsi="GHEA Grapalat" w:cs="Arial Armenian"/>
          <w:sz w:val="40"/>
          <w:szCs w:val="40"/>
        </w:rPr>
        <w:t xml:space="preserve"> </w:t>
      </w:r>
      <w:r w:rsidRPr="008377FE">
        <w:rPr>
          <w:rFonts w:ascii="GHEA Grapalat" w:hAnsi="GHEA Grapalat" w:cs="Sylfaen"/>
          <w:sz w:val="40"/>
          <w:szCs w:val="40"/>
        </w:rPr>
        <w:t>Շ</w:t>
      </w:r>
      <w:r w:rsidRPr="008377FE">
        <w:rPr>
          <w:rFonts w:ascii="GHEA Grapalat" w:hAnsi="GHEA Grapalat" w:cs="Arial Armenian"/>
          <w:sz w:val="40"/>
          <w:szCs w:val="40"/>
        </w:rPr>
        <w:t xml:space="preserve"> </w:t>
      </w:r>
      <w:r w:rsidRPr="008377FE">
        <w:rPr>
          <w:rFonts w:ascii="GHEA Grapalat" w:hAnsi="GHEA Grapalat" w:cs="Sylfaen"/>
          <w:sz w:val="40"/>
          <w:szCs w:val="40"/>
        </w:rPr>
        <w:t>ՈՒ</w:t>
      </w:r>
      <w:r w:rsidRPr="008377FE">
        <w:rPr>
          <w:rFonts w:ascii="GHEA Grapalat" w:hAnsi="GHEA Grapalat" w:cs="Arial Armenian"/>
          <w:sz w:val="40"/>
          <w:szCs w:val="40"/>
        </w:rPr>
        <w:t xml:space="preserve"> </w:t>
      </w:r>
      <w:r w:rsidRPr="008377FE">
        <w:rPr>
          <w:rFonts w:ascii="GHEA Grapalat" w:hAnsi="GHEA Grapalat" w:cs="Sylfaen"/>
          <w:sz w:val="40"/>
          <w:szCs w:val="40"/>
        </w:rPr>
        <w:t>Մ</w:t>
      </w:r>
    </w:p>
    <w:p w:rsidR="0038175C" w:rsidRPr="003327DB" w:rsidRDefault="0038175C" w:rsidP="0038175C">
      <w:pPr>
        <w:pStyle w:val="1"/>
        <w:jc w:val="center"/>
        <w:rPr>
          <w:rFonts w:ascii="GHEA Grapalat" w:hAnsi="GHEA Grapalat"/>
        </w:rPr>
      </w:pPr>
    </w:p>
    <w:p w:rsidR="0038175C" w:rsidRPr="000C4F49" w:rsidRDefault="0038175C" w:rsidP="0038175C">
      <w:pPr>
        <w:pStyle w:val="1"/>
        <w:jc w:val="center"/>
        <w:rPr>
          <w:rFonts w:ascii="GHEA Grapalat" w:hAnsi="GHEA Grapalat"/>
          <w:szCs w:val="24"/>
        </w:rPr>
      </w:pPr>
      <w:r w:rsidRPr="000C4F49">
        <w:rPr>
          <w:rFonts w:ascii="GHEA Grapalat" w:hAnsi="GHEA Grapalat"/>
          <w:szCs w:val="24"/>
        </w:rPr>
        <w:t>«</w:t>
      </w:r>
      <w:r w:rsidR="002A2BAD">
        <w:rPr>
          <w:rFonts w:ascii="GHEA Grapalat" w:hAnsi="GHEA Grapalat"/>
          <w:szCs w:val="24"/>
        </w:rPr>
        <w:t>05</w:t>
      </w:r>
      <w:r w:rsidRPr="000C4F49">
        <w:rPr>
          <w:rFonts w:ascii="GHEA Grapalat" w:hAnsi="GHEA Grapalat"/>
          <w:szCs w:val="24"/>
        </w:rPr>
        <w:t>»</w:t>
      </w:r>
      <w:r w:rsidR="002A2BAD">
        <w:rPr>
          <w:rFonts w:ascii="GHEA Grapalat" w:hAnsi="GHEA Grapalat"/>
          <w:szCs w:val="24"/>
        </w:rPr>
        <w:t xml:space="preserve"> օգոստոսի </w:t>
      </w:r>
      <w:r w:rsidRPr="000C4F49">
        <w:rPr>
          <w:rFonts w:ascii="GHEA Grapalat" w:hAnsi="GHEA Grapalat"/>
          <w:szCs w:val="24"/>
        </w:rPr>
        <w:t>201</w:t>
      </w:r>
      <w:r w:rsidRPr="002A2BAD">
        <w:rPr>
          <w:rFonts w:ascii="GHEA Grapalat" w:hAnsi="GHEA Grapalat"/>
          <w:szCs w:val="24"/>
        </w:rPr>
        <w:t>4</w:t>
      </w:r>
      <w:r w:rsidRPr="000C4F49">
        <w:rPr>
          <w:rFonts w:ascii="GHEA Grapalat" w:hAnsi="GHEA Grapalat" w:cs="Sylfaen"/>
          <w:szCs w:val="24"/>
        </w:rPr>
        <w:t>թ</w:t>
      </w:r>
      <w:r w:rsidRPr="000C4F49">
        <w:rPr>
          <w:rFonts w:ascii="GHEA Grapalat" w:hAnsi="GHEA Grapalat" w:cs="Arial Armenian"/>
          <w:szCs w:val="24"/>
        </w:rPr>
        <w:t>.</w:t>
      </w:r>
      <w:r w:rsidRPr="000C4F49">
        <w:rPr>
          <w:rFonts w:ascii="GHEA Grapalat" w:hAnsi="GHEA Grapalat" w:cs="Arial Armenian"/>
          <w:szCs w:val="24"/>
        </w:rPr>
        <w:tab/>
      </w:r>
      <w:r w:rsidRPr="000C4F49">
        <w:rPr>
          <w:rFonts w:ascii="GHEA Grapalat" w:hAnsi="GHEA Grapalat" w:cs="Arial Armenian"/>
          <w:szCs w:val="24"/>
        </w:rPr>
        <w:tab/>
      </w:r>
      <w:r w:rsidRPr="000C4F49">
        <w:rPr>
          <w:rFonts w:ascii="GHEA Grapalat" w:hAnsi="GHEA Grapalat" w:cs="Arial Armenian"/>
          <w:szCs w:val="24"/>
        </w:rPr>
        <w:tab/>
      </w:r>
      <w:r w:rsidRPr="000C4F49">
        <w:rPr>
          <w:rFonts w:ascii="GHEA Grapalat" w:hAnsi="GHEA Grapalat" w:cs="Arial Armenian"/>
          <w:szCs w:val="24"/>
        </w:rPr>
        <w:tab/>
      </w:r>
      <w:r w:rsidRPr="000C4F49">
        <w:rPr>
          <w:rFonts w:ascii="GHEA Grapalat" w:hAnsi="GHEA Grapalat" w:cs="Arial Armenian"/>
          <w:szCs w:val="24"/>
        </w:rPr>
        <w:tab/>
      </w:r>
      <w:r w:rsidRPr="000C4F49">
        <w:rPr>
          <w:rFonts w:ascii="GHEA Grapalat" w:hAnsi="GHEA Grapalat" w:cs="Arial Armenian"/>
          <w:szCs w:val="24"/>
        </w:rPr>
        <w:tab/>
        <w:t xml:space="preserve">N </w:t>
      </w:r>
      <w:r w:rsidR="002A2BAD">
        <w:rPr>
          <w:rFonts w:ascii="GHEA Grapalat" w:hAnsi="GHEA Grapalat" w:cs="Arial Armenian"/>
          <w:szCs w:val="24"/>
        </w:rPr>
        <w:t>515</w:t>
      </w:r>
      <w:r w:rsidRPr="000C4F49">
        <w:rPr>
          <w:rFonts w:ascii="GHEA Grapalat" w:hAnsi="GHEA Grapalat" w:cs="Arial Armenian"/>
          <w:szCs w:val="24"/>
        </w:rPr>
        <w:t>-Ն</w:t>
      </w:r>
    </w:p>
    <w:p w:rsidR="0038175C" w:rsidRPr="003327DB" w:rsidRDefault="0038175C" w:rsidP="0038175C">
      <w:pPr>
        <w:pStyle w:val="1"/>
        <w:jc w:val="center"/>
        <w:rPr>
          <w:rFonts w:ascii="GHEA Grapalat" w:hAnsi="GHEA Grapalat"/>
        </w:rPr>
      </w:pPr>
    </w:p>
    <w:p w:rsidR="0038175C" w:rsidRDefault="0038175C" w:rsidP="0038175C">
      <w:pPr>
        <w:pStyle w:val="1"/>
        <w:jc w:val="center"/>
        <w:rPr>
          <w:rFonts w:ascii="GHEA Grapalat" w:hAnsi="GHEA Grapalat" w:cs="Sylfaen"/>
        </w:rPr>
      </w:pPr>
      <w:r w:rsidRPr="003327DB">
        <w:rPr>
          <w:rFonts w:ascii="GHEA Grapalat" w:hAnsi="GHEA Grapalat" w:cs="Sylfaen"/>
        </w:rPr>
        <w:t>ք</w:t>
      </w:r>
      <w:r w:rsidRPr="003327DB">
        <w:rPr>
          <w:rFonts w:ascii="GHEA Grapalat" w:hAnsi="GHEA Grapalat"/>
        </w:rPr>
        <w:t>.</w:t>
      </w:r>
      <w:r w:rsidRPr="003327DB">
        <w:rPr>
          <w:rFonts w:ascii="GHEA Grapalat" w:hAnsi="GHEA Grapalat" w:cs="Sylfaen"/>
        </w:rPr>
        <w:t>Ստեփանակերտ</w:t>
      </w:r>
    </w:p>
    <w:p w:rsidR="0038175C" w:rsidRPr="002428F3" w:rsidRDefault="0038175C" w:rsidP="0038175C">
      <w:pPr>
        <w:pStyle w:val="1"/>
      </w:pPr>
    </w:p>
    <w:p w:rsidR="00C07ABD" w:rsidRPr="002A2BAD" w:rsidRDefault="00C07ABD" w:rsidP="0038175C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/>
          <w:bCs/>
        </w:rPr>
        <w:t>ԼԵՌՆԱՅԻՆ</w:t>
      </w:r>
      <w:r w:rsidRPr="002A2BAD">
        <w:rPr>
          <w:rFonts w:ascii="GHEA Grapalat" w:hAnsi="GHEA Grapalat"/>
          <w:bCs/>
          <w:lang w:val="en-US"/>
        </w:rPr>
        <w:t xml:space="preserve"> </w:t>
      </w:r>
      <w:r>
        <w:rPr>
          <w:rFonts w:ascii="GHEA Grapalat" w:hAnsi="GHEA Grapalat"/>
          <w:bCs/>
        </w:rPr>
        <w:t>ՂԱՐԱԲԱՂԻ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ՀԱՆՐԱՊԵՏՈՒԹՅԱՆ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ՈՍՏԻԿԱՆՈՒԹՅԱՆ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ԿԱՐԳԱՊԱՀԱԿԱՆ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ՀԱՆՁՆԱԺՈՂՈՎԻ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ԿԱԶՄԸ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ԵՎ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</w:p>
    <w:p w:rsidR="0038175C" w:rsidRPr="002A2BAD" w:rsidRDefault="00C07ABD" w:rsidP="0038175C">
      <w:pPr>
        <w:pStyle w:val="a3"/>
        <w:spacing w:before="0" w:beforeAutospacing="0" w:after="0" w:afterAutospacing="0"/>
        <w:jc w:val="center"/>
        <w:rPr>
          <w:rFonts w:ascii="GHEA Grapalat" w:hAnsi="GHEA Grapalat" w:cs="Sylfaen"/>
          <w:lang w:val="en-US"/>
        </w:rPr>
      </w:pPr>
      <w:r w:rsidRPr="00C07ABD">
        <w:rPr>
          <w:rFonts w:ascii="GHEA Grapalat" w:hAnsi="GHEA Grapalat"/>
          <w:bCs/>
        </w:rPr>
        <w:t>ԱՇԽԱՏԱԿԱՐԳԸ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Pr="00C07ABD">
        <w:rPr>
          <w:rFonts w:ascii="GHEA Grapalat" w:hAnsi="GHEA Grapalat"/>
          <w:bCs/>
        </w:rPr>
        <w:t>ՍԱՀՄԱՆԵԼՈՒ</w:t>
      </w:r>
      <w:r w:rsidRPr="002A2BAD">
        <w:rPr>
          <w:rFonts w:ascii="GHEA Grapalat" w:hAnsi="GHEA Grapalat" w:cs="Sylfaen"/>
          <w:bCs/>
          <w:lang w:val="en-US"/>
        </w:rPr>
        <w:t xml:space="preserve"> </w:t>
      </w:r>
      <w:r w:rsidR="0038175C" w:rsidRPr="00C07ABD">
        <w:rPr>
          <w:rFonts w:ascii="GHEA Grapalat" w:hAnsi="GHEA Grapalat" w:cs="Sylfaen"/>
        </w:rPr>
        <w:t>ՄԱՍԻՆ</w:t>
      </w:r>
    </w:p>
    <w:p w:rsidR="0038175C" w:rsidRPr="002A2BAD" w:rsidRDefault="0038175C" w:rsidP="0038175C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lang w:val="en-US"/>
        </w:rPr>
      </w:pPr>
    </w:p>
    <w:p w:rsidR="00C07ABD" w:rsidRPr="00C07ABD" w:rsidRDefault="00C07ABD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C07ABD">
        <w:rPr>
          <w:rFonts w:ascii="GHEA Grapalat" w:hAnsi="GHEA Grapalat"/>
          <w:iCs/>
          <w:sz w:val="24"/>
          <w:szCs w:val="24"/>
          <w:lang w:val="en-US"/>
        </w:rPr>
        <w:t>Համաձայն «</w:t>
      </w:r>
      <w:r>
        <w:rPr>
          <w:rFonts w:ascii="GHEA Grapalat" w:hAnsi="GHEA Grapalat"/>
          <w:iCs/>
          <w:sz w:val="24"/>
          <w:szCs w:val="24"/>
        </w:rPr>
        <w:t>Լեռնային</w:t>
      </w:r>
      <w:r w:rsidRPr="002A2BAD">
        <w:rPr>
          <w:rFonts w:ascii="GHEA Grapalat" w:hAnsi="GHEA Grapalat"/>
          <w:i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Cs/>
          <w:sz w:val="24"/>
          <w:szCs w:val="24"/>
        </w:rPr>
        <w:t>Ղարաբաղի</w:t>
      </w:r>
      <w:r w:rsidRPr="00C07ABD">
        <w:rPr>
          <w:rFonts w:ascii="GHEA Grapalat" w:hAnsi="GHEA Grapalat"/>
          <w:iCs/>
          <w:sz w:val="24"/>
          <w:szCs w:val="24"/>
          <w:lang w:val="en-US"/>
        </w:rPr>
        <w:t xml:space="preserve"> Հանրապետության ոստիկանության կարգապահական կանոնագիրքը հաստատելու մասին» </w:t>
      </w:r>
      <w:r>
        <w:rPr>
          <w:rFonts w:ascii="GHEA Grapalat" w:hAnsi="GHEA Grapalat"/>
          <w:iCs/>
          <w:sz w:val="24"/>
          <w:szCs w:val="24"/>
          <w:lang w:val="en-US"/>
        </w:rPr>
        <w:t xml:space="preserve">Լեռնային Ղարաբաղի </w:t>
      </w:r>
      <w:r w:rsidRPr="00C07ABD">
        <w:rPr>
          <w:rFonts w:ascii="GHEA Grapalat" w:hAnsi="GHEA Grapalat"/>
          <w:iCs/>
          <w:sz w:val="24"/>
          <w:szCs w:val="24"/>
          <w:lang w:val="en-US"/>
        </w:rPr>
        <w:t>Հանրապետության օրենքի 4</w:t>
      </w:r>
      <w:r w:rsidR="00DE1C25">
        <w:rPr>
          <w:rFonts w:ascii="GHEA Grapalat" w:hAnsi="GHEA Grapalat"/>
          <w:iCs/>
          <w:sz w:val="24"/>
          <w:szCs w:val="24"/>
          <w:lang w:val="en-US"/>
        </w:rPr>
        <w:t>2</w:t>
      </w:r>
      <w:r w:rsidRPr="00C07ABD">
        <w:rPr>
          <w:rFonts w:ascii="GHEA Grapalat" w:hAnsi="GHEA Grapalat"/>
          <w:iCs/>
          <w:sz w:val="24"/>
          <w:szCs w:val="24"/>
          <w:lang w:val="en-US"/>
        </w:rPr>
        <w:t xml:space="preserve">.1-ին հոդվածի 8-րդ մասի` </w:t>
      </w:r>
      <w:r>
        <w:rPr>
          <w:rFonts w:ascii="GHEA Grapalat" w:hAnsi="GHEA Grapalat"/>
          <w:iCs/>
          <w:sz w:val="24"/>
          <w:szCs w:val="24"/>
          <w:lang w:val="en-US"/>
        </w:rPr>
        <w:t xml:space="preserve">Լեռնային Ղարաբաղի </w:t>
      </w:r>
      <w:r w:rsidRPr="00C07ABD">
        <w:rPr>
          <w:rFonts w:ascii="GHEA Grapalat" w:hAnsi="GHEA Grapalat"/>
          <w:iCs/>
          <w:sz w:val="24"/>
          <w:szCs w:val="24"/>
          <w:lang w:val="en-US"/>
        </w:rPr>
        <w:t xml:space="preserve">Հանրապետության կառավարությունը որոշում է. </w:t>
      </w:r>
    </w:p>
    <w:p w:rsidR="00C07ABD" w:rsidRPr="00C07ABD" w:rsidRDefault="00C07ABD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C07ABD">
        <w:rPr>
          <w:rFonts w:ascii="GHEA Grapalat" w:hAnsi="GHEA Grapalat"/>
          <w:iCs/>
          <w:sz w:val="24"/>
          <w:szCs w:val="24"/>
          <w:lang w:val="en-US"/>
        </w:rPr>
        <w:t xml:space="preserve">1. Սահմանել` </w:t>
      </w:r>
    </w:p>
    <w:p w:rsidR="00C07ABD" w:rsidRPr="00C07ABD" w:rsidRDefault="00C07ABD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C07ABD">
        <w:rPr>
          <w:rFonts w:ascii="GHEA Grapalat" w:hAnsi="GHEA Grapalat"/>
          <w:iCs/>
          <w:sz w:val="24"/>
          <w:szCs w:val="24"/>
          <w:lang w:val="en-US"/>
        </w:rPr>
        <w:t xml:space="preserve">1) </w:t>
      </w:r>
      <w:r>
        <w:rPr>
          <w:rFonts w:ascii="GHEA Grapalat" w:hAnsi="GHEA Grapalat"/>
          <w:iCs/>
          <w:sz w:val="24"/>
          <w:szCs w:val="24"/>
          <w:lang w:val="en-US"/>
        </w:rPr>
        <w:t xml:space="preserve">Լեռնային Ղարաբաղի </w:t>
      </w:r>
      <w:r w:rsidRPr="00C07ABD">
        <w:rPr>
          <w:rFonts w:ascii="GHEA Grapalat" w:hAnsi="GHEA Grapalat"/>
          <w:iCs/>
          <w:sz w:val="24"/>
          <w:szCs w:val="24"/>
          <w:lang w:val="en-US"/>
        </w:rPr>
        <w:t>Հանրապետության ոստիկանության կարգապահական հանձնաժողովի կազմը` համաձայն N 1 հավելվածի.</w:t>
      </w:r>
    </w:p>
    <w:p w:rsidR="00C07ABD" w:rsidRPr="00C07ABD" w:rsidRDefault="00C07ABD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C07ABD">
        <w:rPr>
          <w:rFonts w:ascii="GHEA Grapalat" w:hAnsi="GHEA Grapalat"/>
          <w:iCs/>
          <w:sz w:val="24"/>
          <w:szCs w:val="24"/>
          <w:lang w:val="en-US"/>
        </w:rPr>
        <w:t xml:space="preserve">2) </w:t>
      </w:r>
      <w:r>
        <w:rPr>
          <w:rFonts w:ascii="GHEA Grapalat" w:hAnsi="GHEA Grapalat"/>
          <w:iCs/>
          <w:sz w:val="24"/>
          <w:szCs w:val="24"/>
          <w:lang w:val="en-US"/>
        </w:rPr>
        <w:t xml:space="preserve">Լեռնային Ղարաբաղի </w:t>
      </w:r>
      <w:r w:rsidRPr="00C07ABD">
        <w:rPr>
          <w:rFonts w:ascii="GHEA Grapalat" w:hAnsi="GHEA Grapalat"/>
          <w:iCs/>
          <w:sz w:val="24"/>
          <w:szCs w:val="24"/>
          <w:lang w:val="en-US"/>
        </w:rPr>
        <w:t>Հանրապետության ոստիկանության կարգապահական հանձնաժողովի աշխատակարգը` համաձայն N 2 հավելվածի:</w:t>
      </w:r>
    </w:p>
    <w:p w:rsidR="00C07ABD" w:rsidRPr="00C07ABD" w:rsidRDefault="00C07ABD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C07ABD">
        <w:rPr>
          <w:rFonts w:ascii="GHEA Grapalat" w:hAnsi="GHEA Grapalat"/>
          <w:iCs/>
          <w:sz w:val="24"/>
          <w:szCs w:val="24"/>
          <w:lang w:val="en-US"/>
        </w:rPr>
        <w:t>2. Սույն որոշումն ուժի մեջ է մտնում պաշտոնական հրապարակման օրվան հաջորդող տասներորդ օրը:</w:t>
      </w:r>
    </w:p>
    <w:p w:rsidR="0038175C" w:rsidRPr="00C07ABD" w:rsidRDefault="0038175C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</w:p>
    <w:p w:rsidR="0038175C" w:rsidRPr="00C07ABD" w:rsidRDefault="0038175C" w:rsidP="00C07ABD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en-US"/>
        </w:rPr>
      </w:pPr>
    </w:p>
    <w:p w:rsidR="0038175C" w:rsidRPr="003327DB" w:rsidRDefault="0038175C" w:rsidP="0038175C">
      <w:pPr>
        <w:pStyle w:val="1"/>
        <w:ind w:firstLine="567"/>
        <w:rPr>
          <w:rFonts w:ascii="GHEA Grapalat" w:hAnsi="GHEA Grapalat"/>
        </w:rPr>
      </w:pPr>
      <w:r w:rsidRPr="003327DB">
        <w:rPr>
          <w:rFonts w:ascii="GHEA Grapalat" w:hAnsi="GHEA Grapalat" w:cs="Sylfaen"/>
        </w:rPr>
        <w:t>ԼԵՌՆԱՅԻՆ</w:t>
      </w:r>
      <w:r w:rsidRPr="003327DB">
        <w:rPr>
          <w:rFonts w:ascii="GHEA Grapalat" w:hAnsi="GHEA Grapalat"/>
        </w:rPr>
        <w:t xml:space="preserve"> </w:t>
      </w:r>
      <w:r w:rsidRPr="003327DB">
        <w:rPr>
          <w:rFonts w:ascii="GHEA Grapalat" w:hAnsi="GHEA Grapalat" w:cs="Sylfaen"/>
        </w:rPr>
        <w:t>ՂԱՐԱԲԱՂԻ</w:t>
      </w:r>
      <w:r w:rsidRPr="003327DB">
        <w:rPr>
          <w:rFonts w:ascii="GHEA Grapalat" w:hAnsi="GHEA Grapalat"/>
        </w:rPr>
        <w:t xml:space="preserve"> </w:t>
      </w:r>
    </w:p>
    <w:p w:rsidR="00C07ABD" w:rsidRDefault="0038175C" w:rsidP="0038175C">
      <w:pPr>
        <w:pStyle w:val="1"/>
        <w:ind w:firstLine="567"/>
        <w:rPr>
          <w:rFonts w:ascii="GHEA Grapalat" w:hAnsi="GHEA Grapalat" w:cs="Sylfaen"/>
        </w:rPr>
      </w:pPr>
      <w:r w:rsidRPr="003327DB">
        <w:rPr>
          <w:rFonts w:ascii="GHEA Grapalat" w:hAnsi="GHEA Grapalat" w:cs="Sylfaen"/>
        </w:rPr>
        <w:t>ՀԱՆՐԱՊԵՏՈՒԹՅԱՆ</w:t>
      </w:r>
      <w:r w:rsidRPr="003327DB">
        <w:rPr>
          <w:rFonts w:ascii="GHEA Grapalat" w:hAnsi="GHEA Grapalat"/>
        </w:rPr>
        <w:t xml:space="preserve"> </w:t>
      </w:r>
      <w:r w:rsidRPr="003327DB">
        <w:rPr>
          <w:rFonts w:ascii="GHEA Grapalat" w:hAnsi="GHEA Grapalat" w:cs="Sylfaen"/>
        </w:rPr>
        <w:t>ՎԱՐՉԱՊԵՏ</w:t>
      </w:r>
      <w:r w:rsidRPr="003327DB">
        <w:rPr>
          <w:rFonts w:ascii="GHEA Grapalat" w:hAnsi="GHEA Grapalat"/>
        </w:rPr>
        <w:tab/>
      </w:r>
      <w:r w:rsidRPr="003327DB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               </w:t>
      </w:r>
      <w:r w:rsidRPr="003327DB">
        <w:rPr>
          <w:rFonts w:ascii="GHEA Grapalat" w:hAnsi="GHEA Grapalat" w:cs="Sylfaen"/>
        </w:rPr>
        <w:t>Ա</w:t>
      </w:r>
      <w:r w:rsidRPr="003327DB">
        <w:rPr>
          <w:rFonts w:ascii="GHEA Grapalat" w:hAnsi="GHEA Grapalat"/>
        </w:rPr>
        <w:t>.</w:t>
      </w:r>
      <w:r w:rsidRPr="003327DB">
        <w:rPr>
          <w:rFonts w:ascii="GHEA Grapalat" w:hAnsi="GHEA Grapalat" w:cs="Sylfaen"/>
        </w:rPr>
        <w:t>ՀԱՐՈՒԹՅՈՒՆՅԱՆ</w:t>
      </w:r>
    </w:p>
    <w:p w:rsidR="00C07ABD" w:rsidRDefault="00C07ABD" w:rsidP="00C07ABD">
      <w:pPr>
        <w:rPr>
          <w:rFonts w:eastAsia="Times New Roman"/>
          <w:sz w:val="24"/>
          <w:szCs w:val="20"/>
          <w:lang w:val="en-US" w:eastAsia="ru-RU"/>
        </w:rPr>
      </w:pPr>
      <w:r w:rsidRPr="002A2BAD">
        <w:rPr>
          <w:lang w:val="en-US"/>
        </w:rPr>
        <w:br w:type="page"/>
      </w:r>
    </w:p>
    <w:p w:rsidR="00C07ABD" w:rsidRPr="002665D6" w:rsidRDefault="00C07ABD" w:rsidP="00C07ABD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"/>
          <w:sz w:val="20"/>
          <w:szCs w:val="20"/>
          <w:lang w:val="en-US"/>
        </w:rPr>
      </w:pPr>
      <w:r w:rsidRPr="002665D6">
        <w:rPr>
          <w:rFonts w:ascii="GHEA Grapalat" w:eastAsia="Calibri" w:hAnsi="GHEA Grapalat" w:cs="Sylfaen"/>
          <w:sz w:val="20"/>
          <w:szCs w:val="20"/>
        </w:rPr>
        <w:lastRenderedPageBreak/>
        <w:t>Հավելված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>N 1</w:t>
      </w:r>
    </w:p>
    <w:p w:rsidR="00C07ABD" w:rsidRPr="002A2BAD" w:rsidRDefault="00C07ABD" w:rsidP="00C07ABD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Mariam"/>
          <w:sz w:val="20"/>
          <w:szCs w:val="20"/>
          <w:lang w:val="en-US"/>
        </w:rPr>
      </w:pPr>
      <w:r w:rsidRPr="002665D6">
        <w:rPr>
          <w:rFonts w:ascii="GHEA Grapalat" w:eastAsia="Calibri" w:hAnsi="GHEA Grapalat" w:cs="Sylfaen"/>
          <w:sz w:val="20"/>
          <w:szCs w:val="20"/>
          <w:lang w:val="en-US"/>
        </w:rPr>
        <w:t>Լեռնային Ղարաբաղի</w:t>
      </w:r>
      <w:r w:rsidRPr="002A2BAD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Sylfaen"/>
          <w:sz w:val="20"/>
          <w:szCs w:val="20"/>
        </w:rPr>
        <w:t>Հ</w:t>
      </w:r>
      <w:r w:rsidRPr="002665D6">
        <w:rPr>
          <w:rFonts w:ascii="GHEA Grapalat" w:eastAsia="Calibri" w:hAnsi="GHEA Grapalat" w:cs="Sylfaen"/>
          <w:sz w:val="20"/>
          <w:szCs w:val="20"/>
          <w:lang w:val="en-US"/>
        </w:rPr>
        <w:t>անրապետության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</w:p>
    <w:p w:rsidR="00C07ABD" w:rsidRPr="002A2BAD" w:rsidRDefault="00C07ABD" w:rsidP="00C07ABD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2665D6">
        <w:rPr>
          <w:rFonts w:ascii="GHEA Grapalat" w:eastAsia="Calibri" w:hAnsi="GHEA Grapalat" w:cs="Sylfaen"/>
          <w:sz w:val="20"/>
          <w:szCs w:val="20"/>
        </w:rPr>
        <w:t>կառավարության</w:t>
      </w:r>
      <w:r w:rsidRPr="002A2BAD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>20</w:t>
      </w:r>
      <w:r w:rsidR="00B60E3A">
        <w:rPr>
          <w:rFonts w:ascii="GHEA Grapalat" w:eastAsia="Calibri" w:hAnsi="GHEA Grapalat" w:cs="Arial"/>
          <w:sz w:val="20"/>
          <w:szCs w:val="20"/>
          <w:lang w:val="en-US"/>
        </w:rPr>
        <w:t>14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Sylfaen"/>
          <w:sz w:val="20"/>
          <w:szCs w:val="20"/>
        </w:rPr>
        <w:t>թվականի</w:t>
      </w:r>
      <w:r w:rsidRPr="002665D6">
        <w:rPr>
          <w:rFonts w:ascii="GHEA Grapalat" w:eastAsia="Calibri" w:hAnsi="GHEA Grapalat" w:cs="Sylfaen"/>
          <w:sz w:val="20"/>
          <w:szCs w:val="20"/>
          <w:lang w:val="en-US"/>
        </w:rPr>
        <w:t xml:space="preserve"> </w:t>
      </w:r>
    </w:p>
    <w:p w:rsidR="00C07ABD" w:rsidRPr="002665D6" w:rsidRDefault="00C07ABD" w:rsidP="00C07ABD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GHEAMariam"/>
          <w:sz w:val="20"/>
          <w:szCs w:val="20"/>
          <w:lang w:val="en-US"/>
        </w:rPr>
      </w:pPr>
      <w:r w:rsidRPr="002A2BAD">
        <w:rPr>
          <w:rFonts w:ascii="GHEA Grapalat" w:hAnsi="GHEA Grapalat" w:cs="Sylfaen"/>
          <w:sz w:val="20"/>
          <w:szCs w:val="20"/>
          <w:lang w:val="en-US"/>
        </w:rPr>
        <w:t>______________«____»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>-</w:t>
      </w:r>
      <w:r w:rsidRPr="002665D6">
        <w:rPr>
          <w:rFonts w:ascii="GHEA Grapalat" w:eastAsia="Calibri" w:hAnsi="GHEA Grapalat" w:cs="Sylfaen"/>
          <w:sz w:val="20"/>
          <w:szCs w:val="20"/>
        </w:rPr>
        <w:t>ի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N </w:t>
      </w:r>
      <w:r w:rsidRPr="002A2BAD">
        <w:rPr>
          <w:rFonts w:ascii="GHEA Grapalat" w:hAnsi="GHEA Grapalat" w:cs="Arial"/>
          <w:sz w:val="20"/>
          <w:szCs w:val="20"/>
          <w:lang w:val="en-US"/>
        </w:rPr>
        <w:t>____-</w:t>
      </w:r>
      <w:r>
        <w:rPr>
          <w:rFonts w:ascii="GHEA Grapalat" w:hAnsi="GHEA Grapalat" w:cs="Arial"/>
          <w:sz w:val="20"/>
          <w:szCs w:val="20"/>
        </w:rPr>
        <w:t>Ն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Sylfaen"/>
          <w:sz w:val="20"/>
          <w:szCs w:val="20"/>
        </w:rPr>
        <w:t>որոշման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250"/>
        <w:jc w:val="center"/>
        <w:rPr>
          <w:rStyle w:val="a6"/>
          <w:rFonts w:ascii="Sylfaen" w:hAnsi="Sylfaen" w:cs="Sylfaen"/>
          <w:lang w:val="en-US"/>
        </w:rPr>
      </w:pPr>
    </w:p>
    <w:p w:rsidR="00C07ABD" w:rsidRPr="002A2BAD" w:rsidRDefault="00C07ABD" w:rsidP="00C07ABD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lang w:val="en-US"/>
        </w:rPr>
      </w:pPr>
      <w:r w:rsidRPr="00C07ABD">
        <w:rPr>
          <w:rFonts w:ascii="GHEA Grapalat" w:hAnsi="GHEA Grapalat"/>
        </w:rPr>
        <w:t>Կ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Ա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Զ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Մ</w:t>
      </w:r>
      <w:r w:rsidRPr="002A2BAD">
        <w:rPr>
          <w:rFonts w:ascii="GHEA Grapalat" w:hAnsi="GHEA Grapalat"/>
          <w:lang w:val="en-US"/>
        </w:rPr>
        <w:t xml:space="preserve"> </w:t>
      </w:r>
    </w:p>
    <w:p w:rsidR="00C07ABD" w:rsidRPr="002A2BAD" w:rsidRDefault="00C07ABD" w:rsidP="00C07ABD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lang w:val="en-US"/>
        </w:rPr>
      </w:pPr>
      <w:r w:rsidRPr="002A2BAD">
        <w:rPr>
          <w:rFonts w:ascii="GHEA Grapalat" w:hAnsi="GHEA Grapalat"/>
          <w:bCs/>
          <w:lang w:val="en-US"/>
        </w:rPr>
        <w:t> </w:t>
      </w:r>
    </w:p>
    <w:p w:rsidR="00C07ABD" w:rsidRPr="002A2BAD" w:rsidRDefault="00C07ABD" w:rsidP="00C07ABD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lang w:val="en-US"/>
        </w:rPr>
      </w:pPr>
      <w:r>
        <w:rPr>
          <w:rFonts w:ascii="GHEA Grapalat" w:hAnsi="GHEA Grapalat"/>
          <w:bCs/>
        </w:rPr>
        <w:t>ԼԵՌՆԱՅԻՆ</w:t>
      </w:r>
      <w:r w:rsidRPr="002A2BAD">
        <w:rPr>
          <w:rFonts w:ascii="GHEA Grapalat" w:hAnsi="GHEA Grapalat"/>
          <w:bCs/>
          <w:lang w:val="en-US"/>
        </w:rPr>
        <w:t xml:space="preserve"> </w:t>
      </w:r>
      <w:r>
        <w:rPr>
          <w:rFonts w:ascii="GHEA Grapalat" w:hAnsi="GHEA Grapalat"/>
          <w:bCs/>
        </w:rPr>
        <w:t>ՂԱՐԱԲԱՂԻ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ՀԱՆՐԱՊԵՏՈՒԹՅԱՆ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ՈՍՏԻԿԱՆՈՒԹՅԱՆ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ԿԱՐԳԱՊԱՀԱԿԱՆ</w:t>
      </w:r>
      <w:r w:rsidRPr="002A2BAD">
        <w:rPr>
          <w:rFonts w:ascii="GHEA Grapalat" w:hAnsi="GHEA Grapalat"/>
          <w:lang w:val="en-US"/>
        </w:rPr>
        <w:t xml:space="preserve"> </w:t>
      </w:r>
      <w:r w:rsidRPr="00C07ABD">
        <w:rPr>
          <w:rFonts w:ascii="GHEA Grapalat" w:hAnsi="GHEA Grapalat"/>
        </w:rPr>
        <w:t>ՀԱՆՁՆԱԺՈՂՈՎԻ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250"/>
        <w:rPr>
          <w:lang w:val="en-US"/>
        </w:rPr>
      </w:pPr>
      <w:r w:rsidRPr="002A2BAD">
        <w:rPr>
          <w:lang w:val="en-US"/>
        </w:rPr>
        <w:t> 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eastAsia="en-US"/>
        </w:rPr>
        <w:t>Լեռնային</w:t>
      </w:r>
      <w:r w:rsidR="00AC70D6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AC70D6">
        <w:rPr>
          <w:rFonts w:ascii="GHEA Grapalat" w:eastAsiaTheme="minorHAnsi" w:hAnsi="GHEA Grapalat" w:cstheme="minorBidi"/>
          <w:iCs/>
          <w:lang w:eastAsia="en-US"/>
        </w:rPr>
        <w:t>Ղարաբաղի</w:t>
      </w:r>
      <w:r w:rsidR="00AC70D6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AC70D6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="00AC70D6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AC70D6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C07ABD">
        <w:rPr>
          <w:rFonts w:ascii="GHEA Grapalat" w:eastAsiaTheme="minorHAnsi" w:hAnsi="GHEA Grapalat" w:cstheme="minorBidi"/>
          <w:iCs/>
          <w:lang w:val="en-US" w:eastAsia="en-US"/>
        </w:rPr>
        <w:t xml:space="preserve"> պետի առաջին տեղակալ</w:t>
      </w:r>
      <w:r w:rsidR="00AC70D6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(</w:t>
      </w:r>
      <w:r w:rsidRPr="00C07ABD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C07ABD">
        <w:rPr>
          <w:rFonts w:ascii="GHEA Grapalat" w:eastAsiaTheme="minorHAnsi" w:hAnsi="GHEA Grapalat" w:cstheme="minorBidi"/>
          <w:iCs/>
          <w:lang w:eastAsia="en-US"/>
        </w:rPr>
        <w:t>նախագահ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)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 </w:t>
      </w:r>
    </w:p>
    <w:p w:rsidR="00C07ABD" w:rsidRPr="002A2BAD" w:rsidRDefault="00AC70D6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eastAsia="en-US"/>
        </w:rPr>
        <w:t>Լեռնային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="00DE1C25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DE1C25">
        <w:rPr>
          <w:rFonts w:ascii="GHEA Grapalat" w:eastAsiaTheme="minorHAnsi" w:hAnsi="GHEA Grapalat" w:cstheme="minorBidi"/>
          <w:iCs/>
          <w:lang w:eastAsia="en-US"/>
        </w:rPr>
        <w:t>պետի</w:t>
      </w:r>
      <w:r w:rsidR="00DE1C25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DE1C25">
        <w:rPr>
          <w:rFonts w:ascii="GHEA Grapalat" w:eastAsiaTheme="minorHAnsi" w:hAnsi="GHEA Grapalat" w:cstheme="minorBidi"/>
          <w:iCs/>
          <w:lang w:eastAsia="en-US"/>
        </w:rPr>
        <w:t>տեղակալ</w:t>
      </w:r>
      <w:r w:rsidR="00DE1C25" w:rsidRPr="002A2BAD">
        <w:rPr>
          <w:rFonts w:ascii="GHEA Grapalat" w:eastAsiaTheme="minorHAnsi" w:hAnsi="GHEA Grapalat" w:cstheme="minorBidi"/>
          <w:iCs/>
          <w:lang w:val="en-US" w:eastAsia="en-US"/>
        </w:rPr>
        <w:t>-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շտաբի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պետ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 </w:t>
      </w:r>
    </w:p>
    <w:p w:rsidR="00C07ABD" w:rsidRPr="002A2BAD" w:rsidRDefault="00AC70D6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eastAsia="en-US"/>
        </w:rPr>
        <w:t>Լեռնային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ներքին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անվտանգության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val="en-US" w:eastAsia="en-US"/>
        </w:rPr>
        <w:t>ծառայության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պետ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 </w:t>
      </w:r>
    </w:p>
    <w:p w:rsidR="00C07ABD" w:rsidRPr="002A2BAD" w:rsidRDefault="00AC70D6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eastAsia="en-US"/>
        </w:rPr>
        <w:t>Լեռնային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կարգի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ապահովման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val="en-US" w:eastAsia="en-US"/>
        </w:rPr>
        <w:t>բաժնի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պետ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 </w:t>
      </w:r>
    </w:p>
    <w:p w:rsidR="00C07ABD" w:rsidRPr="002A2BAD" w:rsidRDefault="00AC70D6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eastAsia="en-US"/>
        </w:rPr>
        <w:t>Լեռնային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DE1C25">
        <w:rPr>
          <w:rFonts w:ascii="GHEA Grapalat" w:eastAsiaTheme="minorHAnsi" w:hAnsi="GHEA Grapalat" w:cstheme="minorBidi"/>
          <w:iCs/>
          <w:lang w:val="en-US" w:eastAsia="en-US"/>
        </w:rPr>
        <w:t>կադրերի բաժնի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պետ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 </w:t>
      </w:r>
    </w:p>
    <w:p w:rsidR="00C07ABD" w:rsidRPr="002A2BAD" w:rsidRDefault="00DE1C25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val="en-US" w:eastAsia="en-US"/>
        </w:rPr>
        <w:t>Լեռնային Ղարաբաղի Հանրապետության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կառավարության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աշխատակազմի</w:t>
      </w:r>
      <w:r w:rsidR="00C07ABD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C07ABD" w:rsidRPr="00C07ABD">
        <w:rPr>
          <w:rFonts w:ascii="GHEA Grapalat" w:eastAsiaTheme="minorHAnsi" w:hAnsi="GHEA Grapalat" w:cstheme="minorBidi"/>
          <w:iCs/>
          <w:lang w:eastAsia="en-US"/>
        </w:rPr>
        <w:t>ներկայացուցիչ</w:t>
      </w:r>
    </w:p>
    <w:p w:rsidR="00DE1C25" w:rsidRDefault="00DE1C25" w:rsidP="00DE1C25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>
        <w:rPr>
          <w:rFonts w:ascii="GHEA Grapalat" w:eastAsiaTheme="minorHAnsi" w:hAnsi="GHEA Grapalat" w:cstheme="minorBidi"/>
          <w:iCs/>
          <w:lang w:val="en-US" w:eastAsia="en-US"/>
        </w:rPr>
        <w:t>Լեռնային Ղարաբաղի 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արդարադատության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նախարարության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C07ABD">
        <w:rPr>
          <w:rFonts w:ascii="GHEA Grapalat" w:eastAsiaTheme="minorHAnsi" w:hAnsi="GHEA Grapalat" w:cstheme="minorBidi"/>
          <w:iCs/>
          <w:lang w:eastAsia="en-US"/>
        </w:rPr>
        <w:t>ներկայացուցիչ</w:t>
      </w: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</w:p>
    <w:p w:rsidR="00C07ABD" w:rsidRPr="002A2BAD" w:rsidRDefault="00C07ABD" w:rsidP="00C07ABD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C07ABD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C07ABD">
        <w:rPr>
          <w:rFonts w:ascii="GHEA Grapalat" w:eastAsiaTheme="minorHAnsi" w:hAnsi="GHEA Grapalat" w:cstheme="minorBidi"/>
          <w:iCs/>
          <w:lang w:eastAsia="en-US"/>
        </w:rPr>
        <w:t>միավորումների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DE1C25">
        <w:rPr>
          <w:rFonts w:ascii="GHEA Grapalat" w:eastAsiaTheme="minorHAnsi" w:hAnsi="GHEA Grapalat" w:cstheme="minorBidi"/>
          <w:iCs/>
          <w:lang w:eastAsia="en-US"/>
        </w:rPr>
        <w:t>չորս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C07ABD">
        <w:rPr>
          <w:rFonts w:ascii="GHEA Grapalat" w:eastAsiaTheme="minorHAnsi" w:hAnsi="GHEA Grapalat" w:cstheme="minorBidi"/>
          <w:iCs/>
          <w:lang w:eastAsia="en-US"/>
        </w:rPr>
        <w:t>ներկայացուցիչներ</w:t>
      </w:r>
    </w:p>
    <w:p w:rsidR="00C07ABD" w:rsidRPr="002A2BAD" w:rsidRDefault="00C07ABD" w:rsidP="00C07ABD">
      <w:pPr>
        <w:autoSpaceDE w:val="0"/>
        <w:autoSpaceDN w:val="0"/>
        <w:adjustRightInd w:val="0"/>
        <w:spacing w:after="0" w:line="240" w:lineRule="auto"/>
        <w:ind w:firstLine="708"/>
        <w:rPr>
          <w:rFonts w:ascii="GHEA Grapalat" w:hAnsi="GHEA Grapalat" w:cs="Sylfaen"/>
          <w:b/>
          <w:sz w:val="24"/>
          <w:szCs w:val="24"/>
          <w:lang w:val="en-US"/>
        </w:rPr>
      </w:pPr>
    </w:p>
    <w:p w:rsidR="00C07ABD" w:rsidRPr="002A2BAD" w:rsidRDefault="00C07ABD" w:rsidP="00C07ABD">
      <w:pPr>
        <w:pStyle w:val="1"/>
        <w:ind w:firstLine="567"/>
        <w:rPr>
          <w:rFonts w:ascii="GHEA Grapalat" w:hAnsi="GHEA Grapalat"/>
        </w:rPr>
      </w:pPr>
    </w:p>
    <w:p w:rsidR="00C07ABD" w:rsidRPr="00C07ABD" w:rsidRDefault="00C07ABD" w:rsidP="00C07ABD">
      <w:pPr>
        <w:pStyle w:val="1"/>
        <w:ind w:firstLine="567"/>
        <w:rPr>
          <w:rFonts w:ascii="GHEA Grapalat" w:hAnsi="GHEA Grapalat"/>
        </w:rPr>
      </w:pPr>
      <w:r w:rsidRPr="00C07ABD">
        <w:rPr>
          <w:rFonts w:ascii="GHEA Grapalat" w:hAnsi="GHEA Grapalat"/>
        </w:rPr>
        <w:t>ԼԵՌՆԱՅԻՆ ՂԱՐԱԲԱՂԻ  ՀԱՆՐԱՊԵՏՈՒԹՅԱՆ</w:t>
      </w:r>
    </w:p>
    <w:p w:rsidR="00AC70D6" w:rsidRDefault="00C07ABD" w:rsidP="00C07ABD">
      <w:pPr>
        <w:pStyle w:val="1"/>
        <w:ind w:firstLine="567"/>
        <w:rPr>
          <w:rFonts w:ascii="GHEA Grapalat" w:hAnsi="GHEA Grapalat"/>
        </w:rPr>
      </w:pPr>
      <w:r w:rsidRPr="00C07ABD">
        <w:rPr>
          <w:rFonts w:ascii="GHEA Grapalat" w:hAnsi="GHEA Grapalat"/>
        </w:rPr>
        <w:t>ԿԱՌԱՎԱՐՈՒԹՅԱՆ ԱՇԽԱՏԱԿԱԶՄԻ ՂԵԿԱՎԱՐ                   Լ. ԳՐԻԳՈՐՅԱՆ</w:t>
      </w:r>
    </w:p>
    <w:p w:rsidR="00AC70D6" w:rsidRDefault="00AC70D6" w:rsidP="00AC70D6">
      <w:pPr>
        <w:rPr>
          <w:rFonts w:eastAsia="Times New Roman" w:cs="Times New Roman"/>
          <w:sz w:val="24"/>
          <w:szCs w:val="20"/>
          <w:lang w:val="en-US" w:eastAsia="ru-RU"/>
        </w:rPr>
      </w:pPr>
      <w:r w:rsidRPr="002A2BAD">
        <w:rPr>
          <w:lang w:val="en-US"/>
        </w:rPr>
        <w:br w:type="page"/>
      </w:r>
    </w:p>
    <w:p w:rsidR="00AC70D6" w:rsidRPr="002665D6" w:rsidRDefault="00AC70D6" w:rsidP="00AC70D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rial"/>
          <w:sz w:val="20"/>
          <w:szCs w:val="20"/>
          <w:lang w:val="en-US"/>
        </w:rPr>
      </w:pPr>
      <w:r w:rsidRPr="002665D6">
        <w:rPr>
          <w:rFonts w:ascii="GHEA Grapalat" w:eastAsia="Calibri" w:hAnsi="GHEA Grapalat" w:cs="Sylfaen"/>
          <w:sz w:val="20"/>
          <w:szCs w:val="20"/>
        </w:rPr>
        <w:lastRenderedPageBreak/>
        <w:t>Հավելված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N </w:t>
      </w:r>
      <w:r w:rsidR="00B60E3A">
        <w:rPr>
          <w:rFonts w:ascii="GHEA Grapalat" w:eastAsia="Calibri" w:hAnsi="GHEA Grapalat" w:cs="Arial"/>
          <w:sz w:val="20"/>
          <w:szCs w:val="20"/>
          <w:lang w:val="en-US"/>
        </w:rPr>
        <w:t>2</w:t>
      </w:r>
    </w:p>
    <w:p w:rsidR="00AC70D6" w:rsidRPr="002A2BAD" w:rsidRDefault="00AC70D6" w:rsidP="00AC70D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GHEAMariam"/>
          <w:sz w:val="20"/>
          <w:szCs w:val="20"/>
          <w:lang w:val="en-US"/>
        </w:rPr>
      </w:pPr>
      <w:r w:rsidRPr="002665D6">
        <w:rPr>
          <w:rFonts w:ascii="GHEA Grapalat" w:eastAsia="Calibri" w:hAnsi="GHEA Grapalat" w:cs="Sylfaen"/>
          <w:sz w:val="20"/>
          <w:szCs w:val="20"/>
          <w:lang w:val="en-US"/>
        </w:rPr>
        <w:t>Լեռնային Ղարաբաղի</w:t>
      </w:r>
      <w:r w:rsidRPr="002A2BAD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Sylfaen"/>
          <w:sz w:val="20"/>
          <w:szCs w:val="20"/>
        </w:rPr>
        <w:t>Հ</w:t>
      </w:r>
      <w:r w:rsidRPr="002665D6">
        <w:rPr>
          <w:rFonts w:ascii="GHEA Grapalat" w:eastAsia="Calibri" w:hAnsi="GHEA Grapalat" w:cs="Sylfaen"/>
          <w:sz w:val="20"/>
          <w:szCs w:val="20"/>
          <w:lang w:val="en-US"/>
        </w:rPr>
        <w:t>անրապետության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</w:p>
    <w:p w:rsidR="00AC70D6" w:rsidRPr="002A2BAD" w:rsidRDefault="00AC70D6" w:rsidP="00AC70D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0"/>
          <w:szCs w:val="20"/>
          <w:lang w:val="en-US"/>
        </w:rPr>
      </w:pPr>
      <w:r w:rsidRPr="002665D6">
        <w:rPr>
          <w:rFonts w:ascii="GHEA Grapalat" w:eastAsia="Calibri" w:hAnsi="GHEA Grapalat" w:cs="Sylfaen"/>
          <w:sz w:val="20"/>
          <w:szCs w:val="20"/>
        </w:rPr>
        <w:t>կառավարության</w:t>
      </w:r>
      <w:r w:rsidRPr="002A2BAD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>20</w:t>
      </w:r>
      <w:r w:rsidR="00B60E3A">
        <w:rPr>
          <w:rFonts w:ascii="GHEA Grapalat" w:eastAsia="Calibri" w:hAnsi="GHEA Grapalat" w:cs="Arial"/>
          <w:sz w:val="20"/>
          <w:szCs w:val="20"/>
          <w:lang w:val="en-US"/>
        </w:rPr>
        <w:t>14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Sylfaen"/>
          <w:sz w:val="20"/>
          <w:szCs w:val="20"/>
        </w:rPr>
        <w:t>թվականի</w:t>
      </w:r>
      <w:r w:rsidRPr="002665D6">
        <w:rPr>
          <w:rFonts w:ascii="GHEA Grapalat" w:eastAsia="Calibri" w:hAnsi="GHEA Grapalat" w:cs="Sylfaen"/>
          <w:sz w:val="20"/>
          <w:szCs w:val="20"/>
          <w:lang w:val="en-US"/>
        </w:rPr>
        <w:t xml:space="preserve"> </w:t>
      </w:r>
    </w:p>
    <w:p w:rsidR="00AC70D6" w:rsidRPr="002665D6" w:rsidRDefault="00AC70D6" w:rsidP="00AC70D6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GHEAMariam"/>
          <w:sz w:val="20"/>
          <w:szCs w:val="20"/>
          <w:lang w:val="en-US"/>
        </w:rPr>
      </w:pPr>
      <w:r w:rsidRPr="002A2BAD">
        <w:rPr>
          <w:rFonts w:ascii="GHEA Grapalat" w:hAnsi="GHEA Grapalat" w:cs="Sylfaen"/>
          <w:sz w:val="20"/>
          <w:szCs w:val="20"/>
          <w:lang w:val="en-US"/>
        </w:rPr>
        <w:t>______________«____»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>-</w:t>
      </w:r>
      <w:r w:rsidRPr="002665D6">
        <w:rPr>
          <w:rFonts w:ascii="GHEA Grapalat" w:eastAsia="Calibri" w:hAnsi="GHEA Grapalat" w:cs="Sylfaen"/>
          <w:sz w:val="20"/>
          <w:szCs w:val="20"/>
        </w:rPr>
        <w:t>ի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N </w:t>
      </w:r>
      <w:r w:rsidRPr="002A2BAD">
        <w:rPr>
          <w:rFonts w:ascii="GHEA Grapalat" w:hAnsi="GHEA Grapalat" w:cs="Arial"/>
          <w:sz w:val="20"/>
          <w:szCs w:val="20"/>
          <w:lang w:val="en-US"/>
        </w:rPr>
        <w:t>____-</w:t>
      </w:r>
      <w:r>
        <w:rPr>
          <w:rFonts w:ascii="GHEA Grapalat" w:hAnsi="GHEA Grapalat" w:cs="Arial"/>
          <w:sz w:val="20"/>
          <w:szCs w:val="20"/>
        </w:rPr>
        <w:t>Ն</w:t>
      </w:r>
      <w:r w:rsidRPr="002665D6">
        <w:rPr>
          <w:rFonts w:ascii="GHEA Grapalat" w:eastAsia="Calibri" w:hAnsi="GHEA Grapalat" w:cs="Arial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GHEAMariam"/>
          <w:sz w:val="20"/>
          <w:szCs w:val="20"/>
          <w:lang w:val="en-US"/>
        </w:rPr>
        <w:t xml:space="preserve"> </w:t>
      </w:r>
      <w:r w:rsidRPr="002665D6">
        <w:rPr>
          <w:rFonts w:ascii="GHEA Grapalat" w:eastAsia="Calibri" w:hAnsi="GHEA Grapalat" w:cs="Sylfaen"/>
          <w:sz w:val="20"/>
          <w:szCs w:val="20"/>
        </w:rPr>
        <w:t>որոշման</w:t>
      </w:r>
    </w:p>
    <w:p w:rsidR="00AC70D6" w:rsidRDefault="00AC70D6" w:rsidP="00AC70D6">
      <w:pPr>
        <w:pStyle w:val="a3"/>
        <w:spacing w:before="0" w:beforeAutospacing="0" w:after="0" w:afterAutospacing="0"/>
        <w:ind w:firstLine="250"/>
        <w:jc w:val="center"/>
        <w:rPr>
          <w:rStyle w:val="a6"/>
          <w:rFonts w:ascii="Sylfaen" w:hAnsi="Sylfaen" w:cs="Sylfaen"/>
          <w:lang w:val="en-US"/>
        </w:rPr>
      </w:pPr>
    </w:p>
    <w:p w:rsidR="00AC70D6" w:rsidRPr="002A2BAD" w:rsidRDefault="00AC70D6" w:rsidP="00AC70D6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AC70D6">
        <w:rPr>
          <w:rFonts w:ascii="GHEA Grapalat" w:hAnsi="GHEA Grapalat"/>
          <w:bCs/>
        </w:rPr>
        <w:t>ԱՇԽԱՏԱԿԱՐԳ</w:t>
      </w:r>
      <w:r w:rsidRPr="002A2BAD">
        <w:rPr>
          <w:rFonts w:ascii="GHEA Grapalat" w:hAnsi="GHEA Grapalat"/>
          <w:bCs/>
          <w:lang w:val="en-US"/>
        </w:rPr>
        <w:t xml:space="preserve"> </w:t>
      </w:r>
    </w:p>
    <w:p w:rsidR="00AC70D6" w:rsidRPr="002A2BAD" w:rsidRDefault="00AC70D6" w:rsidP="00AC70D6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A2BAD">
        <w:rPr>
          <w:rFonts w:ascii="GHEA Grapalat" w:hAnsi="GHEA Grapalat"/>
          <w:lang w:val="en-US"/>
        </w:rPr>
        <w:t> </w:t>
      </w:r>
    </w:p>
    <w:p w:rsidR="00AC70D6" w:rsidRPr="002A2BAD" w:rsidRDefault="00AC70D6" w:rsidP="00AC70D6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bCs/>
          <w:lang w:val="en-US"/>
        </w:rPr>
        <w:t>ԼԵՌՆԱՅԻՆ ՂԱՐԱԲԱՂԻ</w:t>
      </w:r>
      <w:r w:rsidRPr="002A2BAD">
        <w:rPr>
          <w:rFonts w:ascii="GHEA Grapalat" w:hAnsi="GHEA Grapalat"/>
          <w:bCs/>
          <w:lang w:val="en-US"/>
        </w:rPr>
        <w:t xml:space="preserve"> </w:t>
      </w:r>
      <w:r w:rsidRPr="00AC70D6">
        <w:rPr>
          <w:rFonts w:ascii="GHEA Grapalat" w:hAnsi="GHEA Grapalat"/>
          <w:bCs/>
        </w:rPr>
        <w:t>ՀԱՆՐԱՊԵՏՈՒԹՅԱՆ</w:t>
      </w:r>
      <w:r w:rsidRPr="002A2BAD">
        <w:rPr>
          <w:rFonts w:ascii="GHEA Grapalat" w:hAnsi="GHEA Grapalat"/>
          <w:bCs/>
          <w:lang w:val="en-US"/>
        </w:rPr>
        <w:t xml:space="preserve"> </w:t>
      </w:r>
      <w:r w:rsidRPr="00AC70D6">
        <w:rPr>
          <w:rFonts w:ascii="GHEA Grapalat" w:hAnsi="GHEA Grapalat"/>
          <w:bCs/>
        </w:rPr>
        <w:t>ՈՍՏԻԿԱՆՈՒԹՅԱՆ</w:t>
      </w:r>
      <w:r w:rsidRPr="002A2BAD">
        <w:rPr>
          <w:rFonts w:ascii="GHEA Grapalat" w:hAnsi="GHEA Grapalat"/>
          <w:bCs/>
          <w:lang w:val="en-US"/>
        </w:rPr>
        <w:t xml:space="preserve"> </w:t>
      </w:r>
      <w:r w:rsidRPr="00AC70D6">
        <w:rPr>
          <w:rFonts w:ascii="GHEA Grapalat" w:hAnsi="GHEA Grapalat"/>
          <w:bCs/>
        </w:rPr>
        <w:t>ԿԱՐԳԱՊԱՀԱԿԱՆ</w:t>
      </w:r>
      <w:r w:rsidRPr="002A2BAD">
        <w:rPr>
          <w:rFonts w:ascii="GHEA Grapalat" w:hAnsi="GHEA Grapalat"/>
          <w:bCs/>
          <w:lang w:val="en-US"/>
        </w:rPr>
        <w:t xml:space="preserve"> </w:t>
      </w:r>
      <w:r w:rsidRPr="00AC70D6">
        <w:rPr>
          <w:rFonts w:ascii="GHEA Grapalat" w:hAnsi="GHEA Grapalat"/>
          <w:bCs/>
        </w:rPr>
        <w:t>ՀԱՆՁՆԱԺՈՂՈՎԻ</w:t>
      </w:r>
    </w:p>
    <w:p w:rsidR="00AC70D6" w:rsidRPr="002A2BAD" w:rsidRDefault="00AC70D6" w:rsidP="00AC70D6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A2BAD">
        <w:rPr>
          <w:rFonts w:ascii="GHEA Grapalat" w:hAnsi="GHEA Grapalat"/>
          <w:lang w:val="en-US"/>
        </w:rPr>
        <w:t> </w:t>
      </w:r>
    </w:p>
    <w:p w:rsidR="00AC70D6" w:rsidRPr="002A2BAD" w:rsidRDefault="00AC70D6" w:rsidP="00AC70D6">
      <w:pPr>
        <w:pStyle w:val="a3"/>
        <w:spacing w:before="0" w:beforeAutospacing="0" w:after="0" w:afterAutospacing="0"/>
        <w:jc w:val="center"/>
        <w:rPr>
          <w:rFonts w:ascii="GHEA Grapalat" w:hAnsi="GHEA Grapalat"/>
          <w:lang w:val="en-US"/>
        </w:rPr>
      </w:pPr>
      <w:r w:rsidRPr="002A2BAD">
        <w:rPr>
          <w:rFonts w:ascii="GHEA Grapalat" w:hAnsi="GHEA Grapalat"/>
          <w:bCs/>
          <w:lang w:val="en-US"/>
        </w:rPr>
        <w:t xml:space="preserve">I. </w:t>
      </w:r>
      <w:r w:rsidRPr="00AC70D6">
        <w:rPr>
          <w:rFonts w:ascii="GHEA Grapalat" w:hAnsi="GHEA Grapalat"/>
          <w:bCs/>
        </w:rPr>
        <w:t>ԸՆԴՀԱՆՈՒՐ</w:t>
      </w:r>
      <w:r w:rsidRPr="002A2BAD">
        <w:rPr>
          <w:rFonts w:ascii="GHEA Grapalat" w:hAnsi="GHEA Grapalat"/>
          <w:bCs/>
          <w:lang w:val="en-US"/>
        </w:rPr>
        <w:t xml:space="preserve"> </w:t>
      </w:r>
      <w:r w:rsidRPr="00AC70D6">
        <w:rPr>
          <w:rFonts w:ascii="GHEA Grapalat" w:hAnsi="GHEA Grapalat"/>
          <w:bCs/>
        </w:rPr>
        <w:t>ԴՐՈՒՅԹՆԵՐ</w:t>
      </w:r>
    </w:p>
    <w:p w:rsidR="00AC70D6" w:rsidRPr="002A2BAD" w:rsidRDefault="00AC70D6" w:rsidP="00AC70D6">
      <w:pPr>
        <w:pStyle w:val="a3"/>
        <w:spacing w:before="0" w:beforeAutospacing="0" w:after="0" w:afterAutospacing="0"/>
        <w:ind w:firstLine="250"/>
        <w:rPr>
          <w:lang w:val="en-US"/>
        </w:rPr>
      </w:pPr>
      <w:r w:rsidRPr="002A2BAD">
        <w:rPr>
          <w:lang w:val="en-US"/>
        </w:rPr>
        <w:t> 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Սույն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աշխատակարգով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կանոնակարգվում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val="en-US" w:eastAsia="en-US"/>
        </w:rPr>
        <w:t>Լեռնային 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կառավարությանն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առընթեր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val="en-US" w:eastAsia="en-US"/>
        </w:rPr>
        <w:t>Լեռնային 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(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այսուհետ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`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)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(</w:t>
      </w:r>
      <w:r>
        <w:rPr>
          <w:rFonts w:ascii="GHEA Grapalat" w:eastAsiaTheme="minorHAnsi" w:hAnsi="GHEA Grapalat" w:cstheme="minorBidi"/>
          <w:iCs/>
          <w:lang w:eastAsia="en-US"/>
        </w:rPr>
        <w:t>այսուհետ՝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eastAsia="en-US"/>
        </w:rPr>
        <w:t>հանձնաժողով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)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գործունեության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կազմակերպման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հետ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կապված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հարաբերությունները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2. </w:t>
      </w:r>
      <w:r w:rsidR="002A12E2">
        <w:rPr>
          <w:rFonts w:ascii="GHEA Grapalat" w:eastAsiaTheme="minorHAnsi" w:hAnsi="GHEA Grapalat" w:cstheme="minorBidi"/>
          <w:iCs/>
          <w:lang w:eastAsia="en-US"/>
        </w:rPr>
        <w:t>Հ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անձնաժողով</w:t>
      </w:r>
      <w:r w:rsidR="002A12E2">
        <w:rPr>
          <w:rFonts w:ascii="GHEA Grapalat" w:eastAsiaTheme="minorHAnsi" w:hAnsi="GHEA Grapalat" w:cstheme="minorBidi"/>
          <w:iCs/>
          <w:lang w:eastAsia="en-US"/>
        </w:rPr>
        <w:t>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ոստիկանությունում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մշտապես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գործող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մարմին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նպատակը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հավաքների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անցկացման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ժամանակ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պահպանությանը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ներգրավված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կոպիտ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վերաբերյալ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իրականացված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նյութերի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բազմակողմանի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լրիվ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օբյեկտիվ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քննությունն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նրանց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գործողությունների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իրավաչափության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3.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գործունեության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ընթացքում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ղեկավարվում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>
        <w:rPr>
          <w:rFonts w:ascii="GHEA Grapalat" w:eastAsiaTheme="minorHAnsi" w:hAnsi="GHEA Grapalat" w:cstheme="minorBidi"/>
          <w:iCs/>
          <w:lang w:val="en-US" w:eastAsia="en-US"/>
        </w:rPr>
        <w:t>Լեռնային 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օրենսդրությամբ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AC70D6" w:rsidRPr="002A2BAD" w:rsidRDefault="00AC70D6" w:rsidP="00AC70D6">
      <w:pPr>
        <w:pStyle w:val="a3"/>
        <w:spacing w:before="0" w:beforeAutospacing="0" w:after="0" w:afterAutospacing="0"/>
        <w:ind w:firstLine="567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 </w:t>
      </w:r>
    </w:p>
    <w:p w:rsidR="00AC70D6" w:rsidRPr="002A2BAD" w:rsidRDefault="00AC70D6" w:rsidP="00AC70D6">
      <w:pPr>
        <w:pStyle w:val="a3"/>
        <w:spacing w:before="0" w:beforeAutospacing="0" w:after="0" w:afterAutospacing="0"/>
        <w:jc w:val="center"/>
        <w:rPr>
          <w:rFonts w:ascii="GHEA Grapalat" w:hAnsi="GHEA Grapalat"/>
          <w:bCs/>
          <w:lang w:val="en-US"/>
        </w:rPr>
      </w:pPr>
      <w:r w:rsidRPr="002A2BAD">
        <w:rPr>
          <w:rFonts w:ascii="GHEA Grapalat" w:hAnsi="GHEA Grapalat"/>
          <w:lang w:val="en-US"/>
        </w:rPr>
        <w:t xml:space="preserve">II. </w:t>
      </w:r>
      <w:r w:rsidRPr="00AC70D6">
        <w:rPr>
          <w:rFonts w:ascii="GHEA Grapalat" w:hAnsi="GHEA Grapalat"/>
        </w:rPr>
        <w:t>ՀԱՆՁՆԱԺՈՂՈՎԻ</w:t>
      </w:r>
      <w:r w:rsidRPr="002A2BAD">
        <w:rPr>
          <w:rFonts w:ascii="GHEA Grapalat" w:hAnsi="GHEA Grapalat"/>
          <w:lang w:val="en-US"/>
        </w:rPr>
        <w:t xml:space="preserve"> </w:t>
      </w:r>
      <w:r w:rsidRPr="00AC70D6">
        <w:rPr>
          <w:rFonts w:ascii="GHEA Grapalat" w:hAnsi="GHEA Grapalat"/>
        </w:rPr>
        <w:t>ԳՈՐԾՈՒՆԵՈՒԹՅՈՒՆԸ</w:t>
      </w:r>
    </w:p>
    <w:p w:rsidR="00AC70D6" w:rsidRPr="002A2BAD" w:rsidRDefault="00AC70D6" w:rsidP="00AC70D6">
      <w:pPr>
        <w:pStyle w:val="a3"/>
        <w:spacing w:before="0" w:beforeAutospacing="0" w:after="0" w:afterAutospacing="0"/>
        <w:ind w:firstLine="250"/>
        <w:rPr>
          <w:lang w:val="en-US"/>
        </w:rPr>
      </w:pPr>
      <w:r w:rsidRPr="002A2BAD">
        <w:rPr>
          <w:lang w:val="en-US"/>
        </w:rPr>
        <w:t> 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4.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կազմված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նախագահից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տասն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անդամից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="003D43BB">
        <w:rPr>
          <w:rFonts w:ascii="GHEA Grapalat" w:eastAsiaTheme="minorHAnsi" w:hAnsi="GHEA Grapalat" w:cstheme="minorBidi"/>
          <w:iCs/>
          <w:lang w:eastAsia="en-US"/>
        </w:rPr>
        <w:t>որոնցից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>
        <w:rPr>
          <w:rFonts w:ascii="GHEA Grapalat" w:eastAsiaTheme="minorHAnsi" w:hAnsi="GHEA Grapalat" w:cstheme="minorBidi"/>
          <w:iCs/>
          <w:lang w:val="en-US" w:eastAsia="en-US"/>
        </w:rPr>
        <w:t>չորս</w:t>
      </w:r>
      <w:r w:rsidR="003D43BB">
        <w:rPr>
          <w:rFonts w:ascii="GHEA Grapalat" w:eastAsiaTheme="minorHAnsi" w:hAnsi="GHEA Grapalat" w:cstheme="minorBidi"/>
          <w:iCs/>
          <w:lang w:eastAsia="en-US"/>
        </w:rPr>
        <w:t>ը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 w:rsidRPr="00DE1C25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 w:rsidRPr="00DE1C25">
        <w:rPr>
          <w:rFonts w:ascii="GHEA Grapalat" w:eastAsiaTheme="minorHAnsi" w:hAnsi="GHEA Grapalat" w:cstheme="minorBidi"/>
          <w:iCs/>
          <w:lang w:eastAsia="en-US"/>
        </w:rPr>
        <w:t>միավորումների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 w:rsidRPr="00DE1C25">
        <w:rPr>
          <w:rFonts w:ascii="GHEA Grapalat" w:eastAsiaTheme="minorHAnsi" w:hAnsi="GHEA Grapalat" w:cstheme="minorBidi"/>
          <w:iCs/>
          <w:lang w:eastAsia="en-US"/>
        </w:rPr>
        <w:t>ներկայացուցիչներ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5. </w:t>
      </w:r>
      <w:r w:rsidR="003D43BB">
        <w:rPr>
          <w:rFonts w:ascii="GHEA Grapalat" w:eastAsiaTheme="minorHAnsi" w:hAnsi="GHEA Grapalat" w:cstheme="minorBidi"/>
          <w:iCs/>
          <w:lang w:val="en-US" w:eastAsia="en-US"/>
        </w:rPr>
        <w:t>Հ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ասարակական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միավորումների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ներկայացուցիչներ</w:t>
      </w:r>
      <w:r w:rsidR="003D43BB">
        <w:rPr>
          <w:rFonts w:ascii="GHEA Grapalat" w:eastAsiaTheme="minorHAnsi" w:hAnsi="GHEA Grapalat" w:cstheme="minorBidi"/>
          <w:iCs/>
          <w:lang w:val="en-US" w:eastAsia="en-US"/>
        </w:rPr>
        <w:t>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>
        <w:rPr>
          <w:rFonts w:ascii="GHEA Grapalat" w:eastAsiaTheme="minorHAnsi" w:hAnsi="GHEA Grapalat" w:cstheme="minorBidi"/>
          <w:iCs/>
          <w:lang w:val="en-US" w:eastAsia="en-US"/>
        </w:rPr>
        <w:t>հ</w:t>
      </w:r>
      <w:r w:rsidR="003D43BB" w:rsidRPr="00DE1C25">
        <w:rPr>
          <w:rFonts w:ascii="GHEA Grapalat" w:eastAsiaTheme="minorHAnsi" w:hAnsi="GHEA Grapalat" w:cstheme="minorBidi"/>
          <w:iCs/>
          <w:lang w:eastAsia="en-US"/>
        </w:rPr>
        <w:t>անձնաժողովում</w:t>
      </w:r>
      <w:r w:rsidR="003D43BB"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ընդգրկելու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>
        <w:rPr>
          <w:rFonts w:ascii="GHEA Grapalat" w:eastAsiaTheme="minorHAnsi" w:hAnsi="GHEA Grapalat" w:cstheme="minorBidi"/>
          <w:iCs/>
          <w:lang w:val="en-US" w:eastAsia="en-US"/>
        </w:rPr>
        <w:t>նպատակով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զանգվածային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լրատվամիջոցներով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տարածվում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հայտարարություն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միավորումներից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ստացված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3D43BB">
        <w:rPr>
          <w:rFonts w:ascii="GHEA Grapalat" w:eastAsiaTheme="minorHAnsi" w:hAnsi="GHEA Grapalat" w:cstheme="minorBidi"/>
          <w:iCs/>
          <w:lang w:val="en-US" w:eastAsia="en-US"/>
        </w:rPr>
        <w:t>հայտերը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քննարկվում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միավորումների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ներկայացվող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հայտերը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ընդունելու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քննարկելու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թեկնածուներին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ընտրելու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սահմանվում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պետի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նորմատիվ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հրամանով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6.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նախագահը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`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1)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ղեկավարում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գործունեությունը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,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2)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հրավիրում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վարում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դրանք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,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3)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կազմակերպում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ընթացիկ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աշխատանքները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,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4)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ստորագրում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նրա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գործունեությանը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վերաբերող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մյուս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փաստաթղթերը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7.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նախագահի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բացակայության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դեպքում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նրա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հանձնարարությամբ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նախագահի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լիազորություններն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իրականացնում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անդամներից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մեկը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lastRenderedPageBreak/>
        <w:t xml:space="preserve">8.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աշխատանքները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կազմակերպվում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միջոցով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որոնք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հրավիրվում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ըստ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անհրաժեշտության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9.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հրավիրման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օրվա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վայրի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ժամանակի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մասին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անդամները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մեջ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մեղադրվող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նրա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անմիջական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ղեկավարը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ծանուցվում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="002A12E2">
        <w:rPr>
          <w:rFonts w:ascii="GHEA Grapalat" w:eastAsiaTheme="minorHAnsi" w:hAnsi="GHEA Grapalat" w:cstheme="minorBidi"/>
          <w:iCs/>
          <w:lang w:eastAsia="en-US"/>
        </w:rPr>
        <w:t>երեք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առաջ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10.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հետ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կապված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կազմակերպական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աշխատանքներն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իրականացվում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լիազոր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ստորաբաժանման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լիազոր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ստորաբաժանումը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սահմանվում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պետի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հրամանով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11.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իրավազոր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եթե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դրան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ներկա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անդամների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կեսից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ավելին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12.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առնում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հավաքների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ժամանակ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հասարակական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պահպանությանը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ներգրավված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կոպիտ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առիթով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իրականացված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նյութերը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դրա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արդյունքներով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կազմված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եզրակացությունը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`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մինչև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համապատասխան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ընդունելու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նշանակող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անձին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ներկայացնելը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Այդ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նպատակով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լիազոր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ստորաբաժանումը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նախապատրաստում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համապատասխան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տեղեկանք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անդամների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13.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կաշկանդված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չէ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նյութերով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իրականացնող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անձից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սեփական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նախաձեռնությամբ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պահանջել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լրացուցիչ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մեղադրական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փաստական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տվյալներ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ինչպես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մեջ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մեղադրվող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միջնորդությամբ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սեփական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նախաձեռնությամբ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կրկին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լսել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այլ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անձանց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բացատրությունները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="002A12E2">
        <w:rPr>
          <w:rFonts w:ascii="GHEA Grapalat" w:eastAsiaTheme="minorHAnsi" w:hAnsi="GHEA Grapalat" w:cstheme="minorBidi"/>
          <w:iCs/>
          <w:lang w:val="en-US" w:eastAsia="en-US"/>
        </w:rPr>
        <w:t>Լեռնային 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օրենսդրությամբ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սահմանված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տեղեկություններ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ստանալ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այլ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իրավաբանական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ֆիզիկական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անձանցից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հետազոտել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մեջ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մեղադրվող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լրացուցիչ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ներկայացված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փաստական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տվյալները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>14. «</w:t>
      </w:r>
      <w:r w:rsidR="002A12E2">
        <w:rPr>
          <w:rFonts w:ascii="GHEA Grapalat" w:eastAsiaTheme="minorHAnsi" w:hAnsi="GHEA Grapalat" w:cstheme="minorBidi"/>
          <w:iCs/>
          <w:lang w:val="en-US" w:eastAsia="en-US"/>
        </w:rPr>
        <w:t>Լեռնային 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կանոնագիրքը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հաստատելու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մասին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» </w:t>
      </w:r>
      <w:r w:rsidR="002A12E2">
        <w:rPr>
          <w:rFonts w:ascii="GHEA Grapalat" w:eastAsiaTheme="minorHAnsi" w:hAnsi="GHEA Grapalat" w:cstheme="minorBidi"/>
          <w:iCs/>
          <w:lang w:val="en-US" w:eastAsia="en-US"/>
        </w:rPr>
        <w:t>Լեռնային Ղարաբաղի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Հանրապետության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օրենքի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(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այսուհետ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`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օրենք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) 4</w:t>
      </w:r>
      <w:r w:rsidR="002A12E2" w:rsidRPr="002A2BAD">
        <w:rPr>
          <w:rFonts w:ascii="GHEA Grapalat" w:eastAsiaTheme="minorHAnsi" w:hAnsi="GHEA Grapalat" w:cstheme="minorBidi"/>
          <w:iCs/>
          <w:lang w:val="en-US" w:eastAsia="en-US"/>
        </w:rPr>
        <w:t>2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.1-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հոդվածի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4-</w:t>
      </w:r>
      <w:r w:rsidRPr="00DE1C25">
        <w:rPr>
          <w:rFonts w:ascii="GHEA Grapalat" w:eastAsiaTheme="minorHAnsi" w:hAnsi="GHEA Grapalat" w:cstheme="minorBidi"/>
          <w:iCs/>
          <w:lang w:eastAsia="en-US"/>
        </w:rPr>
        <w:t>րդ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մասով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նախատեսված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փաստական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հանգամանքները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պարզելուց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հետո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ընդունում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օրենքի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4</w:t>
      </w:r>
      <w:r w:rsidR="002A12E2" w:rsidRPr="002A2BAD">
        <w:rPr>
          <w:rFonts w:ascii="GHEA Grapalat" w:eastAsiaTheme="minorHAnsi" w:hAnsi="GHEA Grapalat" w:cstheme="minorBidi"/>
          <w:iCs/>
          <w:lang w:val="en-US" w:eastAsia="en-US"/>
        </w:rPr>
        <w:t>2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.1-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հոդվածի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5-</w:t>
      </w:r>
      <w:r w:rsidRPr="00DE1C25">
        <w:rPr>
          <w:rFonts w:ascii="GHEA Grapalat" w:eastAsiaTheme="minorHAnsi" w:hAnsi="GHEA Grapalat" w:cstheme="minorBidi"/>
          <w:iCs/>
          <w:lang w:eastAsia="en-US"/>
        </w:rPr>
        <w:t>րդ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մասով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նախատեսված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որոշումներից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մեկը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Հանցագործության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հատկանիշներ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հայտնաբերելու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դեպքում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միջնորդում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պետին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`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քննության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նյութերը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նախաքննության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մարմին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ուղարկելու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15.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ընդունվում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տվյալ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մասնակցող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անդամների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ձայների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պարզ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մեծամասնությամբ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բաց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քվեարկությամբ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Հավասար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ձայների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դեպքում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ընդունված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համարվում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այն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առավել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բարենպաստ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մեջ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մեղադրվող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համար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16.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որոշման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պատճենը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դրանից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քաղվածքը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եռօրյա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ժամկետում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ուղարկվում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կարգապահական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խախտում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կատարելու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մեջ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մեղադրվող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lastRenderedPageBreak/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Եթե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պարունակում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պետական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գաղտնիք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հրապարակման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ոչ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ենթակա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տեղեկատվություն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ապա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ծառայողին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ուղարկվում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որոշումից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քաղվածք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>: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17.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նիստերի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վերաբերյալ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պարբերաբար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տեղեկատվություն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հրապարակվում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պաշտոնական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էլեկտրոնային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կայքի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միջոցով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</w:p>
    <w:p w:rsidR="00DE1C25" w:rsidRPr="002A2BAD" w:rsidRDefault="00DE1C25" w:rsidP="00DE1C25">
      <w:pPr>
        <w:pStyle w:val="a3"/>
        <w:spacing w:before="0" w:beforeAutospacing="0" w:after="0" w:afterAutospacing="0"/>
        <w:ind w:firstLine="567"/>
        <w:jc w:val="both"/>
        <w:rPr>
          <w:rFonts w:ascii="GHEA Grapalat" w:eastAsiaTheme="minorHAnsi" w:hAnsi="GHEA Grapalat" w:cstheme="minorBidi"/>
          <w:iCs/>
          <w:lang w:val="en-US" w:eastAsia="en-US"/>
        </w:rPr>
      </w:pP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18.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Յուրաքանչյուր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տարի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`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մինչև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հունվարի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20-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,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ոստիկանության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պաշտոնական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էլեկտրոնային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կայքում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տեղադրվում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է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հանձնաժողովի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կողմից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նախորդ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տարվա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ընթացքում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իրականացված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աշխատանքների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վերաբերյալ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ամփոփ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 </w:t>
      </w:r>
      <w:r w:rsidRPr="00DE1C25">
        <w:rPr>
          <w:rFonts w:ascii="GHEA Grapalat" w:eastAsiaTheme="minorHAnsi" w:hAnsi="GHEA Grapalat" w:cstheme="minorBidi"/>
          <w:iCs/>
          <w:lang w:eastAsia="en-US"/>
        </w:rPr>
        <w:t>տեղեկատվություն</w:t>
      </w:r>
      <w:r w:rsidRPr="002A2BAD">
        <w:rPr>
          <w:rFonts w:ascii="GHEA Grapalat" w:eastAsiaTheme="minorHAnsi" w:hAnsi="GHEA Grapalat" w:cstheme="minorBidi"/>
          <w:iCs/>
          <w:lang w:val="en-US" w:eastAsia="en-US"/>
        </w:rPr>
        <w:t xml:space="preserve">: </w:t>
      </w:r>
    </w:p>
    <w:p w:rsidR="00C07ABD" w:rsidRDefault="00C07ABD" w:rsidP="00C07ABD">
      <w:pPr>
        <w:pStyle w:val="1"/>
        <w:ind w:firstLine="567"/>
        <w:rPr>
          <w:rFonts w:ascii="GHEA Grapalat" w:hAnsi="GHEA Grapalat"/>
        </w:rPr>
      </w:pPr>
    </w:p>
    <w:p w:rsidR="003C3051" w:rsidRDefault="003C3051" w:rsidP="003C3051">
      <w:pPr>
        <w:rPr>
          <w:lang w:val="en-US" w:eastAsia="ru-RU"/>
        </w:rPr>
      </w:pPr>
    </w:p>
    <w:p w:rsidR="00AC70D6" w:rsidRPr="00C07ABD" w:rsidRDefault="00AC70D6" w:rsidP="00AC70D6">
      <w:pPr>
        <w:pStyle w:val="1"/>
        <w:ind w:firstLine="567"/>
        <w:rPr>
          <w:rFonts w:ascii="GHEA Grapalat" w:hAnsi="GHEA Grapalat"/>
        </w:rPr>
      </w:pPr>
      <w:r w:rsidRPr="00C07ABD">
        <w:rPr>
          <w:rFonts w:ascii="GHEA Grapalat" w:hAnsi="GHEA Grapalat"/>
        </w:rPr>
        <w:t>ԼԵՌՆԱՅԻՆ ՂԱՐԱԲԱՂԻ  ՀԱՆՐԱՊԵՏՈՒԹՅԱՆ</w:t>
      </w:r>
    </w:p>
    <w:p w:rsidR="00AC70D6" w:rsidRDefault="00AC70D6" w:rsidP="00AC70D6">
      <w:pPr>
        <w:pStyle w:val="1"/>
        <w:ind w:firstLine="567"/>
        <w:rPr>
          <w:rFonts w:ascii="GHEA Grapalat" w:hAnsi="GHEA Grapalat"/>
        </w:rPr>
      </w:pPr>
      <w:r w:rsidRPr="00C07ABD">
        <w:rPr>
          <w:rFonts w:ascii="GHEA Grapalat" w:hAnsi="GHEA Grapalat"/>
        </w:rPr>
        <w:t>ԿԱՌԱՎԱՐՈՒԹՅԱՆ ԱՇԽԱՏԱԿԱԶՄԻ ՂԵԿԱՎԱՐ                   Լ. ԳՐԻԳՈՐՅԱՆ</w:t>
      </w:r>
    </w:p>
    <w:p w:rsidR="00C07ABD" w:rsidRDefault="00C07ABD">
      <w:pPr>
        <w:rPr>
          <w:rFonts w:ascii="GHEA Grapalat" w:hAnsi="GHEA Grapalat" w:cs="Sylfaen"/>
          <w:b/>
          <w:sz w:val="24"/>
          <w:szCs w:val="24"/>
          <w:lang w:val="hy-AM"/>
        </w:rPr>
      </w:pPr>
    </w:p>
    <w:p w:rsidR="00AC70D6" w:rsidRDefault="00AC70D6">
      <w:pPr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br w:type="page"/>
      </w:r>
    </w:p>
    <w:p w:rsidR="0038175C" w:rsidRPr="002A2BAD" w:rsidRDefault="0038175C" w:rsidP="0038175C">
      <w:pPr>
        <w:pStyle w:val="a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92318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Վ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Ո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Ր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923183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:rsidR="0038175C" w:rsidRPr="002A2BAD" w:rsidRDefault="0038175C" w:rsidP="0038175C">
      <w:pPr>
        <w:pStyle w:val="a5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8175C" w:rsidRPr="002A2BAD" w:rsidRDefault="0038175C" w:rsidP="00063B26">
      <w:pPr>
        <w:pStyle w:val="a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2A2BAD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063B26" w:rsidRPr="002A2BAD">
        <w:rPr>
          <w:rFonts w:ascii="GHEA Grapalat" w:hAnsi="GHEA Grapalat" w:cs="Sylfaen"/>
          <w:b/>
          <w:sz w:val="24"/>
          <w:szCs w:val="24"/>
          <w:lang w:val="hy-AM"/>
        </w:rPr>
        <w:t>Լեռնային Ղարաբաղի Հանրապետության ոստիկանության կարգապահական հանձնաժողովի կազմը և աշխատակարգը սահմանելու մասին</w:t>
      </w:r>
      <w:r w:rsidRPr="002A2BAD">
        <w:rPr>
          <w:rFonts w:ascii="GHEA Grapalat" w:hAnsi="GHEA Grapalat" w:cs="Sylfaen"/>
          <w:b/>
          <w:sz w:val="24"/>
          <w:szCs w:val="24"/>
          <w:lang w:val="hy-AM"/>
        </w:rPr>
        <w:t>» Լեռնային Ղարաբաղի Հանրապետության կառավարության որոշման ընդունման</w:t>
      </w:r>
    </w:p>
    <w:p w:rsidR="0038175C" w:rsidRPr="002A2BAD" w:rsidRDefault="0038175C" w:rsidP="0038175C">
      <w:pPr>
        <w:pStyle w:val="a5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923183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1. Ընթացիկ իրավիճակը և իրավական ակտի ընդունման անհրաժեշտությունը</w:t>
      </w:r>
    </w:p>
    <w:p w:rsidR="0038175C" w:rsidRPr="002A2BAD" w:rsidRDefault="0038175C" w:rsidP="0038175C">
      <w:pPr>
        <w:pStyle w:val="a5"/>
        <w:jc w:val="center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38175C" w:rsidRPr="002A2BAD" w:rsidRDefault="00063B26" w:rsidP="0038175C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2A2BAD">
        <w:rPr>
          <w:rFonts w:ascii="GHEA Grapalat" w:hAnsi="GHEA Grapalat"/>
          <w:iCs/>
          <w:sz w:val="24"/>
          <w:szCs w:val="24"/>
          <w:lang w:val="hy-AM"/>
        </w:rPr>
        <w:t>«Լեռնային Ղարաբաղի Հանրապետության ոստիկանության կարգապահական հանձնաժողովի կազմը և աշխատակարգը սահմանելու մասին» Լեռնային Ղարաբաղի Հանրապետության կառավարության որոշման ընդունման</w:t>
      </w:r>
      <w:r w:rsidR="00743B28" w:rsidRPr="002A2BAD">
        <w:rPr>
          <w:rFonts w:ascii="GHEA Grapalat" w:hAnsi="GHEA Grapalat"/>
          <w:iCs/>
          <w:sz w:val="24"/>
          <w:szCs w:val="24"/>
          <w:lang w:val="hy-AM"/>
        </w:rPr>
        <w:t xml:space="preserve"> անհրաժեշտությունը բխում է «Լեռնային Ղարաբաղի Հանրապետության ոստիկանության կարգապահական կանոնագիրքը հաստատելու մասին» Լեռնային Ղարաբաղի Հանրապետության օրենքի 42.1-ին հոդվածի 8-րդ մասի պահանջներից</w:t>
      </w:r>
      <w:r w:rsidR="0038175C" w:rsidRPr="002A2BAD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8175C" w:rsidRPr="002A2BAD" w:rsidRDefault="0038175C" w:rsidP="00063B26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2A2BAD">
        <w:rPr>
          <w:rFonts w:ascii="GHEA Grapalat" w:hAnsi="GHEA Grapalat"/>
          <w:iCs/>
          <w:sz w:val="24"/>
          <w:szCs w:val="24"/>
          <w:lang w:val="hy-AM"/>
        </w:rPr>
        <w:tab/>
      </w: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923183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2. Առաջարկվող կարգավորման բնույթը</w:t>
      </w: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</w:p>
    <w:p w:rsidR="0038175C" w:rsidRPr="002A2BAD" w:rsidRDefault="0038175C" w:rsidP="0038175C">
      <w:pPr>
        <w:pStyle w:val="a5"/>
        <w:ind w:firstLine="708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2A2BAD">
        <w:rPr>
          <w:rFonts w:ascii="GHEA Grapalat" w:hAnsi="GHEA Grapalat"/>
          <w:iCs/>
          <w:sz w:val="24"/>
          <w:szCs w:val="24"/>
          <w:lang w:val="hy-AM"/>
        </w:rPr>
        <w:t>Նախագծով առաջարկվում է</w:t>
      </w:r>
      <w:r w:rsidR="00F12811" w:rsidRPr="002A2BAD">
        <w:rPr>
          <w:rFonts w:ascii="GHEA Grapalat" w:hAnsi="GHEA Grapalat"/>
          <w:iCs/>
          <w:sz w:val="24"/>
          <w:szCs w:val="24"/>
          <w:lang w:val="hy-AM"/>
        </w:rPr>
        <w:t xml:space="preserve"> կանոնակարգել</w:t>
      </w:r>
      <w:r w:rsidRPr="002A2BAD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="00F12811" w:rsidRPr="002A2BAD">
        <w:rPr>
          <w:rFonts w:ascii="GHEA Grapalat" w:hAnsi="GHEA Grapalat"/>
          <w:iCs/>
          <w:sz w:val="24"/>
          <w:szCs w:val="24"/>
          <w:lang w:val="hy-AM"/>
        </w:rPr>
        <w:t>Լեռնային Ղարաբաղի Հանրապետության ոստիկանության կարգապահական հանձնաժողովի գործունեության կազմակերպման հետ կապված հարաբերությունները</w:t>
      </w:r>
      <w:r w:rsidRPr="002A2BAD">
        <w:rPr>
          <w:rFonts w:ascii="GHEA Grapalat" w:hAnsi="GHEA Grapalat"/>
          <w:iCs/>
          <w:sz w:val="24"/>
          <w:szCs w:val="24"/>
          <w:lang w:val="hy-AM"/>
        </w:rPr>
        <w:t xml:space="preserve">:   </w:t>
      </w:r>
    </w:p>
    <w:p w:rsidR="0038175C" w:rsidRPr="002A2BAD" w:rsidRDefault="0038175C" w:rsidP="0038175C">
      <w:pPr>
        <w:pStyle w:val="a5"/>
        <w:rPr>
          <w:rFonts w:ascii="GHEA Grapalat" w:hAnsi="GHEA Grapalat" w:cs="Sylfaen"/>
          <w:sz w:val="24"/>
          <w:szCs w:val="24"/>
          <w:lang w:val="hy-AM"/>
        </w:rPr>
      </w:pP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923183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 xml:space="preserve">3. Նախագծի մշակման գործընթացում ներգրավված ինստիտուտները, </w:t>
      </w: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923183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անձինք և նրանց դիրքորոշումը</w:t>
      </w: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</w:p>
    <w:p w:rsidR="0038175C" w:rsidRPr="002A2BAD" w:rsidRDefault="0038175C" w:rsidP="0038175C">
      <w:pPr>
        <w:pStyle w:val="a5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A2BAD">
        <w:rPr>
          <w:rFonts w:ascii="GHEA Grapalat" w:hAnsi="GHEA Grapalat"/>
          <w:sz w:val="24"/>
          <w:szCs w:val="24"/>
          <w:lang w:val="hy-AM"/>
        </w:rPr>
        <w:t>Որոշման նախագիծը մշակվել է Լեռնային Ղարաբաղի Հանրապետության ոստիկանության շտաբի կողմից:</w:t>
      </w:r>
    </w:p>
    <w:p w:rsidR="0038175C" w:rsidRPr="002A2BAD" w:rsidRDefault="0038175C" w:rsidP="0038175C">
      <w:pPr>
        <w:pStyle w:val="a5"/>
        <w:jc w:val="center"/>
        <w:rPr>
          <w:rFonts w:ascii="GHEA Grapalat" w:hAnsi="GHEA Grapalat"/>
          <w:sz w:val="24"/>
          <w:szCs w:val="24"/>
          <w:lang w:val="hy-AM"/>
        </w:rPr>
      </w:pP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  <w:r w:rsidRPr="00923183"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  <w:t>4. Ակնկալվող արդյունքը</w:t>
      </w:r>
    </w:p>
    <w:p w:rsidR="0038175C" w:rsidRPr="002A2BAD" w:rsidRDefault="0038175C" w:rsidP="0038175C">
      <w:pPr>
        <w:pStyle w:val="a5"/>
        <w:jc w:val="center"/>
        <w:rPr>
          <w:rFonts w:ascii="GHEA Grapalat" w:eastAsia="Calibri" w:hAnsi="GHEA Grapalat" w:cs="Times New Roman"/>
          <w:b/>
          <w:color w:val="000000"/>
          <w:sz w:val="24"/>
          <w:szCs w:val="24"/>
          <w:lang w:val="hy-AM"/>
        </w:rPr>
      </w:pPr>
    </w:p>
    <w:p w:rsidR="0038175C" w:rsidRPr="002A2BAD" w:rsidRDefault="00F12811" w:rsidP="0038175C">
      <w:pPr>
        <w:pStyle w:val="a5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2A2BAD">
        <w:rPr>
          <w:rFonts w:ascii="GHEA Grapalat" w:hAnsi="GHEA Grapalat"/>
          <w:iCs/>
          <w:sz w:val="24"/>
          <w:szCs w:val="24"/>
          <w:lang w:val="hy-AM"/>
        </w:rPr>
        <w:tab/>
        <w:t>Որոշման ն</w:t>
      </w:r>
      <w:r w:rsidR="0038175C" w:rsidRPr="002A2BAD">
        <w:rPr>
          <w:rFonts w:ascii="GHEA Grapalat" w:hAnsi="GHEA Grapalat"/>
          <w:iCs/>
          <w:sz w:val="24"/>
          <w:szCs w:val="24"/>
          <w:lang w:val="hy-AM"/>
        </w:rPr>
        <w:t xml:space="preserve">ախագծի ընդունման արդյունքում </w:t>
      </w:r>
      <w:r w:rsidRPr="002A2BAD">
        <w:rPr>
          <w:rFonts w:ascii="GHEA Grapalat" w:hAnsi="GHEA Grapalat"/>
          <w:iCs/>
          <w:sz w:val="24"/>
          <w:szCs w:val="24"/>
          <w:lang w:val="hy-AM"/>
        </w:rPr>
        <w:t>կիրականացվի հավաքների անցկացման ժամանակ հասարակական կարգի պահպանությանը ներգրավված ոստիկանության ծառայողների կողմից կատարված կարգապահական կոպիտ խախտումների վերաբերյալ իրականացված ծառայողական քննության նյութերի բազմակողմանի, լրիվ և օբյեկտիվ քննություն և գնահատական կտրվի նրանց գործողությունների իրավաչափությանը</w:t>
      </w:r>
      <w:r w:rsidR="0038175C" w:rsidRPr="002A2BAD">
        <w:rPr>
          <w:rFonts w:ascii="GHEA Grapalat" w:hAnsi="GHEA Grapalat"/>
          <w:iCs/>
          <w:sz w:val="24"/>
          <w:szCs w:val="24"/>
          <w:lang w:val="hy-AM"/>
        </w:rPr>
        <w:t>:</w:t>
      </w:r>
    </w:p>
    <w:p w:rsidR="0038175C" w:rsidRPr="002A2BAD" w:rsidRDefault="0038175C" w:rsidP="0038175C">
      <w:pPr>
        <w:pStyle w:val="a5"/>
        <w:rPr>
          <w:rFonts w:ascii="GHEA Grapalat" w:hAnsi="GHEA Grapalat"/>
          <w:sz w:val="24"/>
          <w:szCs w:val="24"/>
          <w:lang w:val="hy-AM"/>
        </w:rPr>
      </w:pPr>
    </w:p>
    <w:p w:rsidR="0038175C" w:rsidRPr="002A2BAD" w:rsidRDefault="0038175C" w:rsidP="0038175C">
      <w:pPr>
        <w:pStyle w:val="a5"/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2A2BAD">
        <w:rPr>
          <w:rFonts w:ascii="GHEA Grapalat" w:hAnsi="GHEA Grapalat" w:cs="Sylfaen"/>
          <w:b/>
          <w:sz w:val="24"/>
          <w:szCs w:val="24"/>
          <w:lang w:val="hy-AM"/>
        </w:rPr>
        <w:t>ԼՂՀ</w:t>
      </w:r>
      <w:r w:rsidRPr="002A2B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 w:val="24"/>
          <w:szCs w:val="24"/>
          <w:lang w:val="hy-AM"/>
        </w:rPr>
        <w:t>ՈՍՏԻԿԱՆՈՒԹՅԱՆ</w:t>
      </w:r>
      <w:r w:rsidRPr="002A2B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 w:val="24"/>
          <w:szCs w:val="24"/>
          <w:lang w:val="hy-AM"/>
        </w:rPr>
        <w:t>ՊԵՏ</w:t>
      </w:r>
    </w:p>
    <w:p w:rsidR="0038175C" w:rsidRPr="002A2BAD" w:rsidRDefault="0038175C" w:rsidP="0038175C">
      <w:pPr>
        <w:pStyle w:val="a5"/>
        <w:ind w:firstLine="708"/>
        <w:rPr>
          <w:rFonts w:ascii="GHEA Grapalat" w:hAnsi="GHEA Grapalat"/>
          <w:b/>
          <w:sz w:val="24"/>
          <w:szCs w:val="24"/>
          <w:lang w:val="hy-AM"/>
        </w:rPr>
      </w:pPr>
      <w:r w:rsidRPr="002A2BAD">
        <w:rPr>
          <w:rFonts w:ascii="GHEA Grapalat" w:hAnsi="GHEA Grapalat" w:cs="Sylfaen"/>
          <w:b/>
          <w:sz w:val="24"/>
          <w:szCs w:val="24"/>
          <w:lang w:val="hy-AM"/>
        </w:rPr>
        <w:t>ԳԵՆԵՐԱԼ</w:t>
      </w:r>
      <w:r w:rsidRPr="002A2BAD">
        <w:rPr>
          <w:rFonts w:ascii="GHEA Grapalat" w:hAnsi="GHEA Grapalat"/>
          <w:b/>
          <w:sz w:val="24"/>
          <w:szCs w:val="24"/>
          <w:lang w:val="hy-AM"/>
        </w:rPr>
        <w:t>-</w:t>
      </w:r>
      <w:r w:rsidRPr="002A2BAD">
        <w:rPr>
          <w:rFonts w:ascii="GHEA Grapalat" w:hAnsi="GHEA Grapalat" w:cs="Sylfaen"/>
          <w:b/>
          <w:sz w:val="24"/>
          <w:szCs w:val="24"/>
          <w:lang w:val="hy-AM"/>
        </w:rPr>
        <w:t>ՄԱՅՈՐ</w:t>
      </w:r>
      <w:r w:rsidRPr="002A2BA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2BAD">
        <w:rPr>
          <w:rFonts w:ascii="GHEA Grapalat" w:hAnsi="GHEA Grapalat"/>
          <w:b/>
          <w:sz w:val="24"/>
          <w:szCs w:val="24"/>
          <w:lang w:val="hy-AM"/>
        </w:rPr>
        <w:tab/>
      </w:r>
      <w:r w:rsidRPr="002A2BAD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                        Կ.ԱՂԱՋԱՆ</w:t>
      </w:r>
      <w:r w:rsidRPr="002A2BAD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:rsidR="003B2AB3" w:rsidRPr="002A2BAD" w:rsidRDefault="003B2AB3">
      <w:pP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br w:type="page"/>
      </w:r>
    </w:p>
    <w:p w:rsidR="0038175C" w:rsidRPr="002A2BAD" w:rsidRDefault="0038175C" w:rsidP="0038175C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lastRenderedPageBreak/>
        <w:t>ՏԵՂԵԿԱՆՔ</w:t>
      </w: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B2AB3" w:rsidP="0038175C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="0038175C" w:rsidRPr="002A2BAD">
        <w:rPr>
          <w:rFonts w:ascii="GHEA Grapalat" w:hAnsi="GHEA Grapalat" w:cs="Sylfaen"/>
          <w:b/>
          <w:szCs w:val="24"/>
          <w:lang w:val="hy-AM"/>
        </w:rPr>
        <w:t>Լեռնային Ղարաբաղի Հանրապետության կառավարության որոշման ընդունմամբ պետական բյուջեում ծախսերի և եկամուտների էական ավելացման կամ նվազեցման մասին</w:t>
      </w: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C72317" w:rsidP="0038175C">
      <w:pPr>
        <w:pStyle w:val="1"/>
        <w:ind w:firstLine="708"/>
        <w:jc w:val="both"/>
        <w:rPr>
          <w:rFonts w:ascii="GHEA Grapalat" w:hAnsi="GHEA Grapalat" w:cs="Sylfaen"/>
          <w:szCs w:val="24"/>
          <w:lang w:val="hy-AM"/>
        </w:rPr>
      </w:pPr>
      <w:r w:rsidRPr="002A2BAD">
        <w:rPr>
          <w:rFonts w:ascii="GHEA Grapalat" w:hAnsi="GHEA Grapalat" w:cstheme="minorBidi"/>
          <w:iCs/>
          <w:szCs w:val="24"/>
          <w:lang w:val="hy-AM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="0038175C" w:rsidRPr="002A2BAD">
        <w:rPr>
          <w:rFonts w:ascii="GHEA Grapalat" w:hAnsi="GHEA Grapalat" w:cs="Sylfaen"/>
          <w:szCs w:val="24"/>
          <w:lang w:val="hy-AM"/>
        </w:rPr>
        <w:t xml:space="preserve"> Լեռնային Ղարաբաղի Հանրապետության կառավարության որոշման ընդունմամբ պետական բյուջեում ծախսերի և եկամուտների էական ավելացում կամ նվազեցում չի նախատեսվում:</w:t>
      </w: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ind w:firstLine="708"/>
        <w:rPr>
          <w:rFonts w:ascii="GHEA Grapalat" w:hAnsi="GHEA Grapalat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ԼՂՀ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Cs w:val="24"/>
          <w:lang w:val="hy-AM"/>
        </w:rPr>
        <w:t>ՈՍՏԻԿԱՆՈՒԹՅԱՆ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Cs w:val="24"/>
          <w:lang w:val="hy-AM"/>
        </w:rPr>
        <w:t>ՊԵՏ</w:t>
      </w:r>
    </w:p>
    <w:p w:rsidR="0038175C" w:rsidRPr="002A2BAD" w:rsidRDefault="0038175C" w:rsidP="0038175C">
      <w:pPr>
        <w:pStyle w:val="1"/>
        <w:ind w:firstLine="708"/>
        <w:rPr>
          <w:rFonts w:ascii="GHEA Grapalat" w:hAnsi="GHEA Grapalat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ԳԵՆԵՐԱԼ</w:t>
      </w:r>
      <w:r w:rsidRPr="002A2BAD">
        <w:rPr>
          <w:rFonts w:ascii="GHEA Grapalat" w:hAnsi="GHEA Grapalat"/>
          <w:b/>
          <w:szCs w:val="24"/>
          <w:lang w:val="hy-AM"/>
        </w:rPr>
        <w:t>-</w:t>
      </w:r>
      <w:r w:rsidRPr="002A2BAD">
        <w:rPr>
          <w:rFonts w:ascii="GHEA Grapalat" w:hAnsi="GHEA Grapalat" w:cs="Sylfaen"/>
          <w:b/>
          <w:szCs w:val="24"/>
          <w:lang w:val="hy-AM"/>
        </w:rPr>
        <w:t>ՄԱՅՈՐ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/>
          <w:b/>
          <w:szCs w:val="24"/>
          <w:lang w:val="hy-AM"/>
        </w:rPr>
        <w:tab/>
      </w:r>
      <w:r w:rsidRPr="002A2B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    Կ.ԱՂԱՋԱՆ</w:t>
      </w:r>
      <w:r w:rsidRPr="002A2BAD">
        <w:rPr>
          <w:rFonts w:ascii="GHEA Grapalat" w:hAnsi="GHEA Grapalat" w:cs="Sylfaen"/>
          <w:b/>
          <w:szCs w:val="24"/>
          <w:lang w:val="hy-AM"/>
        </w:rPr>
        <w:t>ՅԱՆ</w:t>
      </w: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ՏԵՂԵԿԱՆՔ</w:t>
      </w: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C72317" w:rsidP="0038175C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="0038175C" w:rsidRPr="002A2BAD">
        <w:rPr>
          <w:rFonts w:ascii="GHEA Grapalat" w:hAnsi="GHEA Grapalat" w:cs="Sylfaen"/>
          <w:b/>
          <w:szCs w:val="24"/>
          <w:lang w:val="hy-AM"/>
        </w:rPr>
        <w:t>Լեռնային Ղարաբաղի Հանրապետության կառավարության որոշման կապակցությամբ այլ իրավական ակտերում փոփոխություններ և լրացումներ կատարելու անհրաժեշտության մասին</w:t>
      </w:r>
    </w:p>
    <w:p w:rsidR="0038175C" w:rsidRPr="002A2BAD" w:rsidRDefault="0038175C" w:rsidP="0038175C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C72317" w:rsidP="0038175C">
      <w:pPr>
        <w:pStyle w:val="1"/>
        <w:ind w:firstLine="708"/>
        <w:jc w:val="both"/>
        <w:rPr>
          <w:rFonts w:ascii="GHEA Grapalat" w:hAnsi="GHEA Grapalat" w:cs="Sylfaen"/>
          <w:szCs w:val="24"/>
          <w:lang w:val="hy-AM"/>
        </w:rPr>
      </w:pPr>
      <w:r w:rsidRPr="002A2BAD">
        <w:rPr>
          <w:rFonts w:ascii="GHEA Grapalat" w:hAnsi="GHEA Grapalat" w:cstheme="minorBidi"/>
          <w:iCs/>
          <w:szCs w:val="24"/>
          <w:lang w:val="hy-AM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="0038175C" w:rsidRPr="002A2BAD">
        <w:rPr>
          <w:rFonts w:ascii="GHEA Grapalat" w:hAnsi="GHEA Grapalat" w:cs="Sylfaen"/>
          <w:szCs w:val="24"/>
          <w:lang w:val="hy-AM"/>
        </w:rPr>
        <w:t>Լեռնային Ղարաբաղի Հանրապետության կառավարության որոշման ընդունմամբ այլ իրավական ակտերում փոփոխություններ և  լրացումներ կատարելու անհրաժեշտություն չի առաջանա:</w:t>
      </w: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rPr>
          <w:rFonts w:ascii="GHEA Grapalat" w:hAnsi="GHEA Grapalat"/>
          <w:szCs w:val="24"/>
          <w:lang w:val="hy-AM"/>
        </w:rPr>
      </w:pPr>
    </w:p>
    <w:p w:rsidR="0038175C" w:rsidRPr="002A2BAD" w:rsidRDefault="0038175C" w:rsidP="0038175C">
      <w:pPr>
        <w:pStyle w:val="1"/>
        <w:ind w:firstLine="708"/>
        <w:rPr>
          <w:rFonts w:ascii="GHEA Grapalat" w:hAnsi="GHEA Grapalat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ԼՂՀ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Cs w:val="24"/>
          <w:lang w:val="hy-AM"/>
        </w:rPr>
        <w:t>ՈՍՏԻԿԱՆՈՒԹՅԱՆ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Cs w:val="24"/>
          <w:lang w:val="hy-AM"/>
        </w:rPr>
        <w:t>ՊԵՏ</w:t>
      </w:r>
    </w:p>
    <w:p w:rsidR="0038175C" w:rsidRPr="002A2BAD" w:rsidRDefault="0038175C" w:rsidP="0038175C">
      <w:pPr>
        <w:pStyle w:val="1"/>
        <w:ind w:firstLine="708"/>
        <w:rPr>
          <w:rFonts w:ascii="GHEA Grapalat" w:hAnsi="GHEA Grapalat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ԳԵՆԵՐԱԼ</w:t>
      </w:r>
      <w:r w:rsidRPr="002A2BAD">
        <w:rPr>
          <w:rFonts w:ascii="GHEA Grapalat" w:hAnsi="GHEA Grapalat"/>
          <w:b/>
          <w:szCs w:val="24"/>
          <w:lang w:val="hy-AM"/>
        </w:rPr>
        <w:t>-</w:t>
      </w:r>
      <w:r w:rsidRPr="002A2BAD">
        <w:rPr>
          <w:rFonts w:ascii="GHEA Grapalat" w:hAnsi="GHEA Grapalat" w:cs="Sylfaen"/>
          <w:b/>
          <w:szCs w:val="24"/>
          <w:lang w:val="hy-AM"/>
        </w:rPr>
        <w:t>ՄԱՅՈՐ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/>
          <w:b/>
          <w:szCs w:val="24"/>
          <w:lang w:val="hy-AM"/>
        </w:rPr>
        <w:tab/>
      </w:r>
      <w:r w:rsidRPr="002A2B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    Կ.ԱՂԱՋԱՆ</w:t>
      </w:r>
      <w:r w:rsidRPr="002A2BAD">
        <w:rPr>
          <w:rFonts w:ascii="GHEA Grapalat" w:hAnsi="GHEA Grapalat" w:cs="Sylfaen"/>
          <w:b/>
          <w:szCs w:val="24"/>
          <w:lang w:val="hy-AM"/>
        </w:rPr>
        <w:t>ՅԱՆ</w:t>
      </w:r>
    </w:p>
    <w:p w:rsidR="0038175C" w:rsidRPr="002A2BAD" w:rsidRDefault="0038175C" w:rsidP="0038175C">
      <w:pPr>
        <w:pStyle w:val="1"/>
        <w:ind w:firstLine="708"/>
        <w:rPr>
          <w:rFonts w:ascii="GHEA Grapalat" w:hAnsi="GHEA Grapalat" w:cs="Sylfaen"/>
          <w:b/>
          <w:szCs w:val="24"/>
          <w:lang w:val="hy-AM"/>
        </w:rPr>
      </w:pPr>
    </w:p>
    <w:p w:rsidR="0038175C" w:rsidRPr="002A2BAD" w:rsidRDefault="0038175C" w:rsidP="0038175C">
      <w:pPr>
        <w:rPr>
          <w:rFonts w:ascii="GHEA Grapalat" w:hAnsi="GHEA Grapalat" w:cs="Sylfaen"/>
          <w:b/>
          <w:lang w:val="hy-AM"/>
        </w:rPr>
      </w:pPr>
      <w:r w:rsidRPr="002A2BAD">
        <w:rPr>
          <w:rFonts w:ascii="GHEA Grapalat" w:hAnsi="GHEA Grapalat" w:cs="Sylfaen"/>
          <w:b/>
          <w:lang w:val="hy-AM"/>
        </w:rPr>
        <w:br w:type="page"/>
      </w:r>
    </w:p>
    <w:p w:rsidR="00C72317" w:rsidRPr="002A2BAD" w:rsidRDefault="00C72317" w:rsidP="00C72317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lastRenderedPageBreak/>
        <w:t>Տ Ե Ղ Ե Կ Ա Ն Ք</w:t>
      </w:r>
    </w:p>
    <w:p w:rsidR="00C72317" w:rsidRPr="002A2BAD" w:rsidRDefault="00C72317" w:rsidP="00C72317">
      <w:pPr>
        <w:pStyle w:val="1"/>
        <w:rPr>
          <w:rFonts w:ascii="GHEA Grapalat" w:hAnsi="GHEA Grapalat"/>
          <w:szCs w:val="24"/>
          <w:lang w:val="hy-AM"/>
        </w:rPr>
      </w:pPr>
    </w:p>
    <w:p w:rsidR="00C72317" w:rsidRPr="002A2BAD" w:rsidRDefault="00C72317" w:rsidP="00C72317">
      <w:pPr>
        <w:pStyle w:val="1"/>
        <w:jc w:val="center"/>
        <w:rPr>
          <w:rFonts w:ascii="GHEA Grapalat" w:hAnsi="GHEA Grapalat" w:cs="Sylfaen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«Լեռնային Ղարաբաղի Հանրապետության ոստիկանության կարգապահական հանձնաժողովի կազմը և աշխատակարգը սահմանելու մասին» Լեռնային Ղարաբաղի Հանրապետության կառավարության որոշման նախագծի հանրային քննարկումների մասին</w:t>
      </w:r>
    </w:p>
    <w:p w:rsidR="00C72317" w:rsidRPr="002A2BAD" w:rsidRDefault="00C72317" w:rsidP="00C72317">
      <w:pPr>
        <w:pStyle w:val="1"/>
        <w:rPr>
          <w:rFonts w:ascii="GHEA Grapalat" w:hAnsi="GHEA Grapalat"/>
          <w:szCs w:val="24"/>
          <w:lang w:val="hy-AM"/>
        </w:rPr>
      </w:pPr>
    </w:p>
    <w:p w:rsidR="00C72317" w:rsidRPr="002A2BAD" w:rsidRDefault="00C72317" w:rsidP="00C72317">
      <w:pPr>
        <w:pStyle w:val="1"/>
        <w:ind w:firstLine="708"/>
        <w:jc w:val="both"/>
        <w:rPr>
          <w:rFonts w:ascii="GHEA Grapalat" w:hAnsi="GHEA Grapalat" w:cs="Sylfaen"/>
          <w:szCs w:val="24"/>
          <w:lang w:val="hy-AM"/>
        </w:rPr>
      </w:pPr>
      <w:r w:rsidRPr="002A2BAD">
        <w:rPr>
          <w:rFonts w:ascii="GHEA Grapalat" w:hAnsi="GHEA Grapalat" w:cstheme="minorBidi"/>
          <w:iCs/>
          <w:szCs w:val="24"/>
          <w:lang w:val="hy-AM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Pr="002A2BAD">
        <w:rPr>
          <w:rFonts w:ascii="GHEA Grapalat" w:hAnsi="GHEA Grapalat" w:cs="Sylfaen"/>
          <w:szCs w:val="24"/>
          <w:lang w:val="hy-AM"/>
        </w:rPr>
        <w:t xml:space="preserve">Լեռնային Ղարաբաղի Հանրապետության կառավարության որոշման նախագիծը հանրային քննարկումների կապակցությամբ սույն թվականի մայիսի 17-ից տեղադրվել էր Լեռնային Ղարաբաղի Հանրապետության ոստիկանության պաշտոնական կայքում (www.police.nkr.am): </w:t>
      </w:r>
    </w:p>
    <w:p w:rsidR="00C72317" w:rsidRPr="002A2BAD" w:rsidRDefault="00C72317" w:rsidP="00C72317">
      <w:pPr>
        <w:pStyle w:val="1"/>
        <w:ind w:firstLine="708"/>
        <w:jc w:val="both"/>
        <w:rPr>
          <w:rFonts w:ascii="GHEA Grapalat" w:hAnsi="GHEA Grapalat" w:cs="Sylfaen"/>
          <w:szCs w:val="24"/>
          <w:lang w:val="hy-AM"/>
        </w:rPr>
      </w:pPr>
      <w:r w:rsidRPr="002A2BAD">
        <w:rPr>
          <w:rFonts w:ascii="GHEA Grapalat" w:hAnsi="GHEA Grapalat" w:cs="Sylfaen"/>
          <w:szCs w:val="24"/>
          <w:lang w:val="hy-AM"/>
        </w:rPr>
        <w:t xml:space="preserve">Հանրային քննարկումների արդյունքում քննարկման դրված </w:t>
      </w:r>
      <w:r w:rsidRPr="002A2BAD">
        <w:rPr>
          <w:rFonts w:ascii="GHEA Grapalat" w:hAnsi="GHEA Grapalat" w:cstheme="minorBidi"/>
          <w:iCs/>
          <w:szCs w:val="24"/>
          <w:lang w:val="hy-AM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Pr="002A2BAD">
        <w:rPr>
          <w:rFonts w:ascii="GHEA Grapalat" w:hAnsi="GHEA Grapalat" w:cs="Sylfaen"/>
          <w:szCs w:val="24"/>
          <w:lang w:val="hy-AM"/>
        </w:rPr>
        <w:t>Լեռնային Ղարաբաղի Հանրապետության կառավարության որոշման նախագծի առնչությամբ  առաջարկություններ ու դիտողություններ չեն եղել:</w:t>
      </w:r>
    </w:p>
    <w:p w:rsidR="00C72317" w:rsidRPr="002A2BAD" w:rsidRDefault="00C72317" w:rsidP="00C72317">
      <w:pPr>
        <w:pStyle w:val="1"/>
        <w:rPr>
          <w:rFonts w:ascii="GHEA Grapalat" w:hAnsi="GHEA Grapalat"/>
          <w:szCs w:val="24"/>
          <w:lang w:val="hy-AM"/>
        </w:rPr>
      </w:pPr>
    </w:p>
    <w:p w:rsidR="00C72317" w:rsidRPr="002A2BAD" w:rsidRDefault="00C72317" w:rsidP="00C72317">
      <w:pPr>
        <w:pStyle w:val="1"/>
        <w:rPr>
          <w:rFonts w:ascii="GHEA Grapalat" w:hAnsi="GHEA Grapalat"/>
          <w:szCs w:val="24"/>
          <w:lang w:val="hy-AM"/>
        </w:rPr>
      </w:pPr>
    </w:p>
    <w:p w:rsidR="00C72317" w:rsidRPr="002A2BAD" w:rsidRDefault="00C72317" w:rsidP="00C72317">
      <w:pPr>
        <w:pStyle w:val="1"/>
        <w:ind w:firstLine="708"/>
        <w:rPr>
          <w:rFonts w:ascii="GHEA Grapalat" w:hAnsi="GHEA Grapalat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ԼՂՀ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Cs w:val="24"/>
          <w:lang w:val="hy-AM"/>
        </w:rPr>
        <w:t>ՈՍՏԻԿԱՆՈՒԹՅԱՆ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 w:cs="Sylfaen"/>
          <w:b/>
          <w:szCs w:val="24"/>
          <w:lang w:val="hy-AM"/>
        </w:rPr>
        <w:t>ՊԵՏ</w:t>
      </w:r>
    </w:p>
    <w:p w:rsidR="00C72317" w:rsidRPr="002A2BAD" w:rsidRDefault="00C72317" w:rsidP="00C72317">
      <w:pPr>
        <w:pStyle w:val="1"/>
        <w:ind w:firstLine="708"/>
        <w:rPr>
          <w:rFonts w:ascii="GHEA Grapalat" w:hAnsi="GHEA Grapalat"/>
          <w:b/>
          <w:szCs w:val="24"/>
          <w:lang w:val="hy-AM"/>
        </w:rPr>
      </w:pPr>
      <w:r w:rsidRPr="002A2BAD">
        <w:rPr>
          <w:rFonts w:ascii="GHEA Grapalat" w:hAnsi="GHEA Grapalat" w:cs="Sylfaen"/>
          <w:b/>
          <w:szCs w:val="24"/>
          <w:lang w:val="hy-AM"/>
        </w:rPr>
        <w:t>ԳԵՆԵՐԱԼ</w:t>
      </w:r>
      <w:r w:rsidRPr="002A2BAD">
        <w:rPr>
          <w:rFonts w:ascii="GHEA Grapalat" w:hAnsi="GHEA Grapalat"/>
          <w:b/>
          <w:szCs w:val="24"/>
          <w:lang w:val="hy-AM"/>
        </w:rPr>
        <w:t>-</w:t>
      </w:r>
      <w:r w:rsidRPr="002A2BAD">
        <w:rPr>
          <w:rFonts w:ascii="GHEA Grapalat" w:hAnsi="GHEA Grapalat" w:cs="Sylfaen"/>
          <w:b/>
          <w:szCs w:val="24"/>
          <w:lang w:val="hy-AM"/>
        </w:rPr>
        <w:t>ՄԱՅՈՐ</w:t>
      </w:r>
      <w:r w:rsidRPr="002A2BAD">
        <w:rPr>
          <w:rFonts w:ascii="GHEA Grapalat" w:hAnsi="GHEA Grapalat"/>
          <w:b/>
          <w:szCs w:val="24"/>
          <w:lang w:val="hy-AM"/>
        </w:rPr>
        <w:t xml:space="preserve"> </w:t>
      </w:r>
      <w:r w:rsidRPr="002A2BAD">
        <w:rPr>
          <w:rFonts w:ascii="GHEA Grapalat" w:hAnsi="GHEA Grapalat"/>
          <w:b/>
          <w:szCs w:val="24"/>
          <w:lang w:val="hy-AM"/>
        </w:rPr>
        <w:tab/>
      </w:r>
      <w:r w:rsidRPr="002A2B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    Կ.ԱՂԱՋԱՆ</w:t>
      </w:r>
      <w:r w:rsidRPr="002A2BAD">
        <w:rPr>
          <w:rFonts w:ascii="GHEA Grapalat" w:hAnsi="GHEA Grapalat" w:cs="Sylfaen"/>
          <w:b/>
          <w:szCs w:val="24"/>
          <w:lang w:val="hy-AM"/>
        </w:rPr>
        <w:t>ՅԱՆ</w:t>
      </w:r>
    </w:p>
    <w:p w:rsidR="00C72317" w:rsidRPr="002A2BAD" w:rsidRDefault="00C72317" w:rsidP="00C72317">
      <w:pPr>
        <w:pStyle w:val="1"/>
        <w:ind w:firstLine="708"/>
        <w:rPr>
          <w:rFonts w:ascii="GHEA Grapalat" w:hAnsi="GHEA Grapalat" w:cs="Sylfaen"/>
          <w:b/>
          <w:szCs w:val="24"/>
          <w:lang w:val="hy-AM"/>
        </w:rPr>
      </w:pPr>
    </w:p>
    <w:p w:rsidR="00C72317" w:rsidRPr="00923183" w:rsidRDefault="00C72317" w:rsidP="00C72317">
      <w:pPr>
        <w:pStyle w:val="1"/>
        <w:rPr>
          <w:rFonts w:ascii="GHEA Grapalat" w:hAnsi="GHEA Grapalat"/>
          <w:szCs w:val="24"/>
        </w:rPr>
      </w:pPr>
      <w:r w:rsidRPr="00923183">
        <w:rPr>
          <w:rFonts w:ascii="Cambria Math" w:hAnsi="Cambria Math" w:cs="Cambria Math"/>
          <w:szCs w:val="24"/>
        </w:rPr>
        <w:t> </w:t>
      </w:r>
    </w:p>
    <w:p w:rsidR="00C72317" w:rsidRPr="00923183" w:rsidRDefault="00C72317" w:rsidP="00C72317">
      <w:pPr>
        <w:rPr>
          <w:rFonts w:ascii="GHEA Grapalat" w:hAnsi="GHEA Grapalat" w:cs="Sylfaen"/>
          <w:b/>
          <w:lang w:val="en-US"/>
        </w:rPr>
      </w:pPr>
      <w:r w:rsidRPr="00923183">
        <w:rPr>
          <w:rFonts w:ascii="GHEA Grapalat" w:hAnsi="GHEA Grapalat" w:cs="Sylfaen"/>
          <w:b/>
        </w:rPr>
        <w:br w:type="page"/>
      </w:r>
    </w:p>
    <w:p w:rsidR="00C72317" w:rsidRPr="00923183" w:rsidRDefault="00C72317" w:rsidP="00C72317">
      <w:pPr>
        <w:pStyle w:val="a5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lastRenderedPageBreak/>
        <w:t>ԻՐԱՎԱԿԱՆ-ՓՈՐՁԱԳԻՏԱԿԱՆ ԵԶՐԱԿԱՑՈՒԹՅՈՒՆ</w:t>
      </w:r>
    </w:p>
    <w:p w:rsidR="00C72317" w:rsidRPr="002A2BAD" w:rsidRDefault="00C72317" w:rsidP="00C72317">
      <w:pPr>
        <w:pStyle w:val="a5"/>
        <w:rPr>
          <w:rFonts w:ascii="GHEA Grapalat" w:hAnsi="GHEA Grapalat"/>
          <w:lang w:val="en-US"/>
        </w:rPr>
      </w:pPr>
    </w:p>
    <w:p w:rsidR="00C72317" w:rsidRPr="0070690F" w:rsidRDefault="00C72317" w:rsidP="00C72317">
      <w:pPr>
        <w:pStyle w:val="1"/>
        <w:ind w:firstLine="708"/>
        <w:jc w:val="both"/>
        <w:rPr>
          <w:rFonts w:ascii="GHEA Grapalat" w:hAnsi="GHEA Grapalat" w:cs="Sylfaen"/>
          <w:szCs w:val="24"/>
        </w:rPr>
      </w:pPr>
      <w:r w:rsidRPr="00063B26">
        <w:rPr>
          <w:rFonts w:ascii="GHEA Grapalat" w:hAnsi="GHEA Grapalat" w:cstheme="minorBidi"/>
          <w:iCs/>
          <w:szCs w:val="24"/>
        </w:rPr>
        <w:t xml:space="preserve">«Լեռնային Ղարաբաղի Հանրապետության ոստիկանության կարգապահական հանձնաժողովի կազմը և աշխատակարգը սահմանելու մասին» </w:t>
      </w:r>
      <w:r w:rsidRPr="00BA63F4">
        <w:rPr>
          <w:rFonts w:ascii="GHEA Grapalat" w:hAnsi="GHEA Grapalat" w:cs="Sylfaen"/>
          <w:szCs w:val="24"/>
        </w:rPr>
        <w:t>Լեռնային Ղարաբաղի Հանրապետության կառավարության որոշման</w:t>
      </w:r>
      <w:r w:rsidRPr="0070690F">
        <w:rPr>
          <w:rFonts w:ascii="GHEA Grapalat" w:hAnsi="GHEA Grapalat" w:cs="Sylfaen"/>
          <w:szCs w:val="24"/>
        </w:rPr>
        <w:t xml:space="preserve"> նախագծի վերաբերյալ առաջարկություններ և դիտողություններ չկան:</w:t>
      </w:r>
    </w:p>
    <w:p w:rsidR="00C72317" w:rsidRPr="002A2BAD" w:rsidRDefault="00C72317" w:rsidP="00C72317">
      <w:pPr>
        <w:pStyle w:val="a5"/>
        <w:rPr>
          <w:rFonts w:ascii="GHEA Grapalat" w:hAnsi="GHEA Grapalat"/>
          <w:lang w:val="en-US"/>
        </w:rPr>
      </w:pPr>
    </w:p>
    <w:p w:rsidR="00C72317" w:rsidRPr="002A2BAD" w:rsidRDefault="00C72317" w:rsidP="00C72317">
      <w:pPr>
        <w:pStyle w:val="a5"/>
        <w:rPr>
          <w:rFonts w:ascii="GHEA Grapalat" w:hAnsi="GHEA Grapalat"/>
          <w:lang w:val="en-US"/>
        </w:rPr>
      </w:pPr>
    </w:p>
    <w:p w:rsidR="00C72317" w:rsidRPr="00923183" w:rsidRDefault="00C72317" w:rsidP="00C72317">
      <w:pPr>
        <w:pStyle w:val="a5"/>
        <w:ind w:firstLine="708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ԼՂՀ ՈՍՏԻԿԱՆՈՒԹՅԱՆ ՇՏԱԲԻ ՏԵՍՉԱԿԱՆ </w:t>
      </w:r>
    </w:p>
    <w:p w:rsidR="00C72317" w:rsidRPr="00923183" w:rsidRDefault="00C72317" w:rsidP="00C72317">
      <w:pPr>
        <w:pStyle w:val="a5"/>
        <w:ind w:firstLine="708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>ՍՏՈՒԳՄԱՆ, ՎԵՐԼՈՒԾՈՒԹՅԱՆ, ՊԼԱՆԱՎՈՐՄԱՆ</w:t>
      </w:r>
    </w:p>
    <w:p w:rsidR="00C72317" w:rsidRPr="00923183" w:rsidRDefault="00C72317" w:rsidP="00C72317">
      <w:pPr>
        <w:pStyle w:val="a5"/>
        <w:ind w:firstLine="708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 xml:space="preserve">ԵՎ ԿԱՌԱՎԱՐՉԱԿԱՆ ՈՐՈՇՈՒՄՆԵՐԻ  </w:t>
      </w:r>
    </w:p>
    <w:p w:rsidR="00C72317" w:rsidRDefault="00C72317" w:rsidP="00C72317">
      <w:pPr>
        <w:pStyle w:val="a5"/>
        <w:ind w:firstLine="708"/>
        <w:jc w:val="both"/>
        <w:rPr>
          <w:rFonts w:ascii="GHEA Grapalat" w:hAnsi="GHEA Grapalat" w:cs="Times Armenian"/>
          <w:b/>
          <w:sz w:val="24"/>
          <w:szCs w:val="24"/>
          <w:lang w:val="hy-AM"/>
        </w:rPr>
      </w:pP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>ՄՇԱԿՄԱՆ ԲԱԺՆԻ ԱՎԱԳ ՏԵՍՈՒՉ-ԻՐԱՎԱԲԱՆ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ab/>
        <w:t xml:space="preserve">     </w:t>
      </w:r>
      <w:r w:rsidRPr="002A2BAD">
        <w:rPr>
          <w:rFonts w:ascii="GHEA Grapalat" w:hAnsi="GHEA Grapalat" w:cs="Times Armenian"/>
          <w:b/>
          <w:sz w:val="24"/>
          <w:szCs w:val="24"/>
          <w:lang w:val="hy-AM"/>
        </w:rPr>
        <w:t xml:space="preserve">              </w:t>
      </w:r>
      <w:r w:rsidRPr="00923183">
        <w:rPr>
          <w:rFonts w:ascii="GHEA Grapalat" w:hAnsi="GHEA Grapalat" w:cs="Times Armenian"/>
          <w:b/>
          <w:sz w:val="24"/>
          <w:szCs w:val="24"/>
          <w:lang w:val="hy-AM"/>
        </w:rPr>
        <w:t>Ա.ՄՈՎՍԻՍՅԱՆ</w:t>
      </w:r>
    </w:p>
    <w:p w:rsidR="002C6C52" w:rsidRPr="002A2BAD" w:rsidRDefault="002C6C52" w:rsidP="00C72317">
      <w:pPr>
        <w:pStyle w:val="1"/>
        <w:jc w:val="center"/>
        <w:rPr>
          <w:lang w:val="hy-AM"/>
        </w:rPr>
      </w:pPr>
    </w:p>
    <w:sectPr w:rsidR="002C6C52" w:rsidRPr="002A2BAD" w:rsidSect="008377F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Maria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gutterAtTop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175C"/>
    <w:rsid w:val="00063B26"/>
    <w:rsid w:val="00090294"/>
    <w:rsid w:val="00277A8C"/>
    <w:rsid w:val="002A12E2"/>
    <w:rsid w:val="002A2BAD"/>
    <w:rsid w:val="002C6C52"/>
    <w:rsid w:val="003232DB"/>
    <w:rsid w:val="0038175C"/>
    <w:rsid w:val="003B2AB3"/>
    <w:rsid w:val="003C3051"/>
    <w:rsid w:val="003D43BB"/>
    <w:rsid w:val="003F07B1"/>
    <w:rsid w:val="00524C81"/>
    <w:rsid w:val="006127D4"/>
    <w:rsid w:val="00707D60"/>
    <w:rsid w:val="00717611"/>
    <w:rsid w:val="00743B28"/>
    <w:rsid w:val="00A4193F"/>
    <w:rsid w:val="00AC70D6"/>
    <w:rsid w:val="00B60E3A"/>
    <w:rsid w:val="00C07ABD"/>
    <w:rsid w:val="00C72317"/>
    <w:rsid w:val="00DE1C25"/>
    <w:rsid w:val="00F12811"/>
    <w:rsid w:val="00F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5C"/>
  </w:style>
  <w:style w:type="paragraph" w:styleId="1">
    <w:name w:val="heading 1"/>
    <w:basedOn w:val="a"/>
    <w:next w:val="a"/>
    <w:link w:val="10"/>
    <w:qFormat/>
    <w:rsid w:val="0038175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75C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38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175C"/>
    <w:rPr>
      <w:i/>
      <w:iCs/>
    </w:rPr>
  </w:style>
  <w:style w:type="paragraph" w:styleId="a5">
    <w:name w:val="No Spacing"/>
    <w:uiPriority w:val="1"/>
    <w:qFormat/>
    <w:rsid w:val="0038175C"/>
    <w:pPr>
      <w:spacing w:after="0" w:line="240" w:lineRule="auto"/>
    </w:pPr>
  </w:style>
  <w:style w:type="character" w:styleId="a6">
    <w:name w:val="Strong"/>
    <w:basedOn w:val="a0"/>
    <w:uiPriority w:val="22"/>
    <w:qFormat/>
    <w:rsid w:val="00C0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N. Movsisyan</dc:creator>
  <cp:keywords/>
  <dc:description/>
  <cp:lastModifiedBy>gbabayan</cp:lastModifiedBy>
  <cp:revision>9</cp:revision>
  <dcterms:created xsi:type="dcterms:W3CDTF">2014-03-11T10:14:00Z</dcterms:created>
  <dcterms:modified xsi:type="dcterms:W3CDTF">2015-01-13T08:48:00Z</dcterms:modified>
</cp:coreProperties>
</file>